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6807" w:rsidRPr="00784884" w:rsidRDefault="00566807" w:rsidP="00566807">
      <w:pPr>
        <w:rPr>
          <w:b/>
          <w:i/>
          <w:color w:val="000000" w:themeColor="text1"/>
        </w:rPr>
      </w:pPr>
      <w:r w:rsidRPr="00784884">
        <w:rPr>
          <w:b/>
          <w:i/>
          <w:color w:val="000000" w:themeColor="text1"/>
        </w:rPr>
        <w:t>(Đề cương báo cáo)</w:t>
      </w:r>
    </w:p>
    <w:tbl>
      <w:tblPr>
        <w:tblW w:w="9720" w:type="dxa"/>
        <w:tblInd w:w="-72" w:type="dxa"/>
        <w:tblLook w:val="01E0" w:firstRow="1" w:lastRow="1" w:firstColumn="1" w:lastColumn="1" w:noHBand="0" w:noVBand="0"/>
      </w:tblPr>
      <w:tblGrid>
        <w:gridCol w:w="4192"/>
        <w:gridCol w:w="5528"/>
      </w:tblGrid>
      <w:tr w:rsidR="00566807" w:rsidRPr="00784884" w:rsidTr="00A04C2C">
        <w:tc>
          <w:tcPr>
            <w:tcW w:w="4192" w:type="dxa"/>
          </w:tcPr>
          <w:p w:rsidR="00566807" w:rsidRPr="00784884" w:rsidRDefault="00D367B6" w:rsidP="00A04C2C">
            <w:pPr>
              <w:tabs>
                <w:tab w:val="left" w:pos="0"/>
              </w:tabs>
              <w:jc w:val="center"/>
              <w:rPr>
                <w:b/>
                <w:color w:val="000000" w:themeColor="text1"/>
                <w:sz w:val="26"/>
                <w:szCs w:val="26"/>
              </w:rPr>
            </w:pPr>
            <w:r>
              <w:rPr>
                <w:b/>
                <w:color w:val="000000" w:themeColor="text1"/>
                <w:sz w:val="26"/>
                <w:szCs w:val="26"/>
              </w:rPr>
              <w:t>SỞ GIÁO DỤC VÀ ĐÀO TẠO</w:t>
            </w:r>
            <w:r w:rsidR="00566807" w:rsidRPr="00784884">
              <w:rPr>
                <w:b/>
                <w:color w:val="000000" w:themeColor="text1"/>
                <w:sz w:val="26"/>
                <w:szCs w:val="26"/>
              </w:rPr>
              <w:t xml:space="preserve"> </w:t>
            </w:r>
            <w:r>
              <w:rPr>
                <w:b/>
                <w:color w:val="000000" w:themeColor="text1"/>
                <w:sz w:val="26"/>
                <w:szCs w:val="26"/>
              </w:rPr>
              <w:t>TRƯỜNG (Trung tâm)….</w:t>
            </w:r>
          </w:p>
          <w:p w:rsidR="00566807" w:rsidRPr="00784884" w:rsidRDefault="00566807" w:rsidP="00A04C2C">
            <w:pPr>
              <w:jc w:val="center"/>
              <w:rPr>
                <w:b/>
                <w:color w:val="000000" w:themeColor="text1"/>
                <w:sz w:val="26"/>
                <w:szCs w:val="26"/>
              </w:rPr>
            </w:pPr>
            <w:r w:rsidRPr="00784884">
              <w:rPr>
                <w:b/>
                <w:noProof/>
                <w:color w:val="000000" w:themeColor="text1"/>
                <w:sz w:val="26"/>
                <w:szCs w:val="26"/>
              </w:rPr>
              <mc:AlternateContent>
                <mc:Choice Requires="wps">
                  <w:drawing>
                    <wp:anchor distT="0" distB="0" distL="114300" distR="114300" simplePos="0" relativeHeight="251661312" behindDoc="0" locked="0" layoutInCell="1" allowOverlap="1" wp14:anchorId="06D29457" wp14:editId="579179F6">
                      <wp:simplePos x="0" y="0"/>
                      <wp:positionH relativeFrom="column">
                        <wp:posOffset>817245</wp:posOffset>
                      </wp:positionH>
                      <wp:positionV relativeFrom="paragraph">
                        <wp:posOffset>16510</wp:posOffset>
                      </wp:positionV>
                      <wp:extent cx="800100" cy="0"/>
                      <wp:effectExtent l="7620" t="6985" r="11430" b="12065"/>
                      <wp:wrapNone/>
                      <wp:docPr id="3" name="Lin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5pt,1.3pt" to="127.3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Ho6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"/>
                  </w:pict>
                </mc:Fallback>
              </mc:AlternateContent>
            </w:r>
          </w:p>
          <w:p w:rsidR="00566807" w:rsidRPr="00784884" w:rsidRDefault="00566807" w:rsidP="00A04C2C">
            <w:pPr>
              <w:spacing w:after="120"/>
              <w:jc w:val="center"/>
              <w:rPr>
                <w:color w:val="000000" w:themeColor="text1"/>
                <w:szCs w:val="26"/>
              </w:rPr>
            </w:pPr>
            <w:r w:rsidRPr="00784884">
              <w:rPr>
                <w:color w:val="000000" w:themeColor="text1"/>
                <w:szCs w:val="26"/>
              </w:rPr>
              <w:t>Số:   …. /….</w:t>
            </w:r>
          </w:p>
          <w:p w:rsidR="00566807" w:rsidRPr="00784884" w:rsidRDefault="00566807" w:rsidP="00A04C2C">
            <w:pPr>
              <w:jc w:val="center"/>
              <w:rPr>
                <w:color w:val="000000" w:themeColor="text1"/>
              </w:rPr>
            </w:pPr>
          </w:p>
        </w:tc>
        <w:tc>
          <w:tcPr>
            <w:tcW w:w="5528" w:type="dxa"/>
          </w:tcPr>
          <w:p w:rsidR="00566807" w:rsidRPr="00784884" w:rsidRDefault="00566807" w:rsidP="00A04C2C">
            <w:pPr>
              <w:tabs>
                <w:tab w:val="left" w:pos="5312"/>
              </w:tabs>
              <w:jc w:val="center"/>
              <w:rPr>
                <w:b/>
                <w:color w:val="000000" w:themeColor="text1"/>
                <w:spacing w:val="-8"/>
                <w:sz w:val="26"/>
                <w:szCs w:val="26"/>
              </w:rPr>
            </w:pPr>
            <w:r w:rsidRPr="00784884">
              <w:rPr>
                <w:b/>
                <w:color w:val="000000" w:themeColor="text1"/>
                <w:spacing w:val="-8"/>
                <w:sz w:val="26"/>
                <w:szCs w:val="26"/>
              </w:rPr>
              <w:t>CỘNG HÒA XÃ HỘI CHỦ NGHĨA VIỆT NAM</w:t>
            </w:r>
          </w:p>
          <w:p w:rsidR="00566807" w:rsidRPr="00784884" w:rsidRDefault="00566807" w:rsidP="00A04C2C">
            <w:pPr>
              <w:jc w:val="center"/>
              <w:rPr>
                <w:b/>
                <w:color w:val="000000" w:themeColor="text1"/>
                <w:sz w:val="28"/>
                <w:szCs w:val="28"/>
              </w:rPr>
            </w:pPr>
            <w:r w:rsidRPr="00784884">
              <w:rPr>
                <w:b/>
                <w:color w:val="000000" w:themeColor="text1"/>
                <w:sz w:val="28"/>
                <w:szCs w:val="28"/>
              </w:rPr>
              <w:t>Độc lập - Tự do - Hạnh phúc</w:t>
            </w:r>
          </w:p>
          <w:p w:rsidR="00566807" w:rsidRPr="00784884" w:rsidRDefault="00566807" w:rsidP="00A04C2C">
            <w:pPr>
              <w:jc w:val="center"/>
              <w:rPr>
                <w:b/>
                <w:color w:val="000000" w:themeColor="text1"/>
                <w:sz w:val="26"/>
                <w:szCs w:val="26"/>
              </w:rPr>
            </w:pPr>
            <w:r w:rsidRPr="00784884">
              <w:rPr>
                <w:b/>
                <w:noProof/>
                <w:color w:val="000000" w:themeColor="text1"/>
                <w:sz w:val="26"/>
                <w:szCs w:val="26"/>
              </w:rPr>
              <mc:AlternateContent>
                <mc:Choice Requires="wps">
                  <w:drawing>
                    <wp:anchor distT="0" distB="0" distL="114300" distR="114300" simplePos="0" relativeHeight="251660288" behindDoc="0" locked="0" layoutInCell="1" allowOverlap="1" wp14:anchorId="0300C097" wp14:editId="4EE91BC0">
                      <wp:simplePos x="0" y="0"/>
                      <wp:positionH relativeFrom="column">
                        <wp:posOffset>584200</wp:posOffset>
                      </wp:positionH>
                      <wp:positionV relativeFrom="paragraph">
                        <wp:posOffset>1905</wp:posOffset>
                      </wp:positionV>
                      <wp:extent cx="2171700" cy="0"/>
                      <wp:effectExtent l="12700" t="11430" r="6350" b="7620"/>
                      <wp:wrapNone/>
                      <wp:docPr id="2" name="Lin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pt,.15pt" to="21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"/>
                  </w:pict>
                </mc:Fallback>
              </mc:AlternateContent>
            </w:r>
          </w:p>
          <w:p w:rsidR="00566807" w:rsidRPr="00784884" w:rsidRDefault="00566807" w:rsidP="00A04C2C">
            <w:pPr>
              <w:jc w:val="center"/>
              <w:rPr>
                <w:i/>
                <w:color w:val="000000" w:themeColor="text1"/>
                <w:sz w:val="28"/>
                <w:szCs w:val="28"/>
              </w:rPr>
            </w:pPr>
            <w:r w:rsidRPr="00784884">
              <w:rPr>
                <w:i/>
                <w:color w:val="000000" w:themeColor="text1"/>
                <w:sz w:val="28"/>
                <w:szCs w:val="28"/>
              </w:rPr>
              <w:t>Nam Định, ngày       tháng     năm 20….</w:t>
            </w:r>
          </w:p>
        </w:tc>
      </w:tr>
    </w:tbl>
    <w:p w:rsidR="00566807" w:rsidRPr="00784884" w:rsidRDefault="00566807" w:rsidP="00566807">
      <w:pPr>
        <w:jc w:val="center"/>
        <w:rPr>
          <w:b/>
          <w:color w:val="000000" w:themeColor="text1"/>
          <w:sz w:val="28"/>
          <w:szCs w:val="28"/>
        </w:rPr>
      </w:pPr>
      <w:r w:rsidRPr="00784884">
        <w:rPr>
          <w:b/>
          <w:color w:val="000000" w:themeColor="text1"/>
          <w:sz w:val="28"/>
          <w:szCs w:val="28"/>
        </w:rPr>
        <w:t>BÁO CÁO</w:t>
      </w:r>
    </w:p>
    <w:p w:rsidR="00566807" w:rsidRPr="00784884" w:rsidRDefault="00566807" w:rsidP="00566807">
      <w:pPr>
        <w:jc w:val="center"/>
        <w:rPr>
          <w:b/>
          <w:color w:val="000000" w:themeColor="text1"/>
          <w:sz w:val="28"/>
          <w:szCs w:val="28"/>
        </w:rPr>
      </w:pPr>
      <w:r w:rsidRPr="00784884">
        <w:rPr>
          <w:b/>
          <w:color w:val="000000" w:themeColor="text1"/>
          <w:sz w:val="28"/>
          <w:szCs w:val="28"/>
        </w:rPr>
        <w:t>Tổng kết công tác thi đua, khen thưởng năm</w:t>
      </w:r>
      <w:r w:rsidR="00DA0633">
        <w:rPr>
          <w:b/>
          <w:color w:val="000000" w:themeColor="text1"/>
          <w:sz w:val="28"/>
          <w:szCs w:val="28"/>
        </w:rPr>
        <w:t xml:space="preserve"> học </w:t>
      </w:r>
      <w:r w:rsidRPr="00784884">
        <w:rPr>
          <w:b/>
          <w:color w:val="000000" w:themeColor="text1"/>
          <w:sz w:val="28"/>
          <w:szCs w:val="28"/>
        </w:rPr>
        <w:t>2019</w:t>
      </w:r>
      <w:r w:rsidR="00DA0633">
        <w:rPr>
          <w:b/>
          <w:color w:val="000000" w:themeColor="text1"/>
          <w:sz w:val="28"/>
          <w:szCs w:val="28"/>
        </w:rPr>
        <w:t xml:space="preserve"> - 2020</w:t>
      </w:r>
      <w:r w:rsidRPr="00784884">
        <w:rPr>
          <w:b/>
          <w:color w:val="000000" w:themeColor="text1"/>
          <w:sz w:val="28"/>
          <w:szCs w:val="28"/>
        </w:rPr>
        <w:t>,</w:t>
      </w:r>
    </w:p>
    <w:p w:rsidR="00566807" w:rsidRPr="00784884" w:rsidRDefault="00566807" w:rsidP="00566807">
      <w:pPr>
        <w:jc w:val="center"/>
        <w:rPr>
          <w:b/>
          <w:color w:val="000000" w:themeColor="text1"/>
          <w:sz w:val="28"/>
          <w:szCs w:val="28"/>
        </w:rPr>
      </w:pPr>
      <w:r w:rsidRPr="00784884">
        <w:rPr>
          <w:b/>
          <w:color w:val="000000" w:themeColor="text1"/>
          <w:sz w:val="28"/>
          <w:szCs w:val="28"/>
        </w:rPr>
        <w:t xml:space="preserve"> phương hướng, nhiệm vụ năm 2020</w:t>
      </w:r>
      <w:r w:rsidR="00DA0633">
        <w:rPr>
          <w:b/>
          <w:color w:val="000000" w:themeColor="text1"/>
          <w:sz w:val="28"/>
          <w:szCs w:val="28"/>
        </w:rPr>
        <w:t xml:space="preserve"> - 2021</w:t>
      </w:r>
    </w:p>
    <w:p w:rsidR="00566807" w:rsidRPr="00784884" w:rsidRDefault="00566807" w:rsidP="00566807">
      <w:pPr>
        <w:rPr>
          <w:color w:val="000000" w:themeColor="text1"/>
          <w:sz w:val="28"/>
          <w:szCs w:val="28"/>
        </w:rPr>
      </w:pPr>
      <w:r w:rsidRPr="00784884">
        <w:rPr>
          <w:noProof/>
          <w:color w:val="000000" w:themeColor="text1"/>
          <w:sz w:val="28"/>
          <w:szCs w:val="28"/>
        </w:rPr>
        <mc:AlternateContent>
          <mc:Choice Requires="wps">
            <w:drawing>
              <wp:anchor distT="0" distB="0" distL="114300" distR="114300" simplePos="0" relativeHeight="251659264" behindDoc="0" locked="0" layoutInCell="1" allowOverlap="1" wp14:anchorId="5FDA65C0" wp14:editId="587E4ECA">
                <wp:simplePos x="0" y="0"/>
                <wp:positionH relativeFrom="column">
                  <wp:posOffset>2276475</wp:posOffset>
                </wp:positionH>
                <wp:positionV relativeFrom="paragraph">
                  <wp:posOffset>57785</wp:posOffset>
                </wp:positionV>
                <wp:extent cx="1257300" cy="0"/>
                <wp:effectExtent l="9525" t="10160" r="9525" b="8890"/>
                <wp:wrapNone/>
                <wp:docPr id="1" name="Line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4.55pt" to="278.2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"/>
            </w:pict>
          </mc:Fallback>
        </mc:AlternateContent>
      </w:r>
    </w:p>
    <w:p w:rsidR="00566807" w:rsidRPr="00784884" w:rsidRDefault="00566807" w:rsidP="00566807">
      <w:pPr>
        <w:jc w:val="center"/>
        <w:rPr>
          <w:b/>
          <w:color w:val="000000" w:themeColor="text1"/>
          <w:sz w:val="28"/>
          <w:szCs w:val="28"/>
        </w:rPr>
      </w:pPr>
      <w:r w:rsidRPr="00784884">
        <w:rPr>
          <w:b/>
          <w:color w:val="000000" w:themeColor="text1"/>
          <w:sz w:val="28"/>
          <w:szCs w:val="28"/>
        </w:rPr>
        <w:t>Phần I</w:t>
      </w:r>
    </w:p>
    <w:p w:rsidR="00566807" w:rsidRPr="00784884" w:rsidRDefault="00566807" w:rsidP="00566807">
      <w:pPr>
        <w:jc w:val="center"/>
        <w:rPr>
          <w:b/>
          <w:color w:val="000000" w:themeColor="text1"/>
          <w:sz w:val="26"/>
          <w:szCs w:val="26"/>
        </w:rPr>
      </w:pPr>
      <w:r w:rsidRPr="00784884">
        <w:rPr>
          <w:b/>
          <w:color w:val="000000" w:themeColor="text1"/>
          <w:sz w:val="26"/>
          <w:szCs w:val="26"/>
        </w:rPr>
        <w:t>KẾT QUẢ THỰC HIỆN NHIỆM VỤ</w:t>
      </w:r>
    </w:p>
    <w:p w:rsidR="00566807" w:rsidRPr="00784884" w:rsidRDefault="00566807" w:rsidP="00566807">
      <w:pPr>
        <w:jc w:val="center"/>
        <w:rPr>
          <w:b/>
          <w:color w:val="000000" w:themeColor="text1"/>
          <w:sz w:val="26"/>
          <w:szCs w:val="26"/>
        </w:rPr>
      </w:pPr>
      <w:r w:rsidRPr="00784884">
        <w:rPr>
          <w:b/>
          <w:color w:val="000000" w:themeColor="text1"/>
          <w:sz w:val="26"/>
          <w:szCs w:val="26"/>
        </w:rPr>
        <w:t xml:space="preserve"> CÔNG TÁC THI ĐUA, KHEN THƯỞNG NĂM</w:t>
      </w:r>
      <w:r w:rsidR="00DA0633">
        <w:rPr>
          <w:b/>
          <w:color w:val="000000" w:themeColor="text1"/>
          <w:sz w:val="26"/>
          <w:szCs w:val="26"/>
        </w:rPr>
        <w:t xml:space="preserve"> học </w:t>
      </w:r>
      <w:r w:rsidRPr="00784884">
        <w:rPr>
          <w:b/>
          <w:color w:val="000000" w:themeColor="text1"/>
          <w:sz w:val="26"/>
          <w:szCs w:val="26"/>
        </w:rPr>
        <w:t>2019</w:t>
      </w:r>
      <w:r w:rsidR="00DA0633">
        <w:rPr>
          <w:b/>
          <w:color w:val="000000" w:themeColor="text1"/>
          <w:sz w:val="26"/>
          <w:szCs w:val="26"/>
        </w:rPr>
        <w:t xml:space="preserve"> - 2020</w:t>
      </w:r>
    </w:p>
    <w:p w:rsidR="00566807" w:rsidRPr="00784884" w:rsidRDefault="00566807" w:rsidP="00566807">
      <w:pPr>
        <w:rPr>
          <w:b/>
          <w:color w:val="000000" w:themeColor="text1"/>
          <w:sz w:val="28"/>
          <w:szCs w:val="28"/>
        </w:rPr>
      </w:pPr>
    </w:p>
    <w:p w:rsidR="00566807" w:rsidRPr="00784884" w:rsidRDefault="00566807" w:rsidP="00566807">
      <w:pPr>
        <w:spacing w:before="120" w:after="120"/>
        <w:ind w:firstLine="540"/>
        <w:jc w:val="both"/>
        <w:rPr>
          <w:b/>
          <w:color w:val="000000" w:themeColor="text1"/>
          <w:sz w:val="26"/>
          <w:szCs w:val="26"/>
        </w:rPr>
      </w:pPr>
      <w:r w:rsidRPr="00784884">
        <w:rPr>
          <w:b/>
          <w:color w:val="000000" w:themeColor="text1"/>
          <w:sz w:val="26"/>
          <w:szCs w:val="26"/>
        </w:rPr>
        <w:t>I. ĐẶC ĐIỂM, TÌNH HÌNH</w:t>
      </w:r>
    </w:p>
    <w:p w:rsidR="00566807" w:rsidRPr="00784884" w:rsidRDefault="00566807" w:rsidP="00566807">
      <w:pPr>
        <w:spacing w:before="120" w:after="120"/>
        <w:ind w:firstLine="540"/>
        <w:jc w:val="both"/>
        <w:rPr>
          <w:color w:val="000000" w:themeColor="text1"/>
          <w:spacing w:val="-4"/>
          <w:sz w:val="28"/>
          <w:szCs w:val="28"/>
        </w:rPr>
      </w:pPr>
      <w:r w:rsidRPr="00784884">
        <w:rPr>
          <w:color w:val="000000" w:themeColor="text1"/>
          <w:spacing w:val="-4"/>
          <w:sz w:val="28"/>
          <w:szCs w:val="28"/>
        </w:rPr>
        <w:t>Khái quát đặc điểm, tình hình; những thuận lợ</w:t>
      </w:r>
      <w:r w:rsidR="00D367B6">
        <w:rPr>
          <w:color w:val="000000" w:themeColor="text1"/>
          <w:spacing w:val="-4"/>
          <w:sz w:val="28"/>
          <w:szCs w:val="28"/>
        </w:rPr>
        <w:t>i, khó khăn của cơ quan, đơn vị</w:t>
      </w:r>
      <w:r w:rsidRPr="00784884">
        <w:rPr>
          <w:color w:val="000000" w:themeColor="text1"/>
          <w:spacing w:val="-4"/>
          <w:sz w:val="28"/>
          <w:szCs w:val="28"/>
        </w:rPr>
        <w:t xml:space="preserve"> trong triển khai thực hiện công tác thi đua, khen thưởng năm 2019</w:t>
      </w:r>
      <w:r w:rsidR="00DA0633">
        <w:rPr>
          <w:color w:val="000000" w:themeColor="text1"/>
          <w:spacing w:val="-4"/>
          <w:sz w:val="28"/>
          <w:szCs w:val="28"/>
        </w:rPr>
        <w:t xml:space="preserve"> - 2020</w:t>
      </w:r>
      <w:r w:rsidRPr="00784884">
        <w:rPr>
          <w:color w:val="000000" w:themeColor="text1"/>
          <w:spacing w:val="-4"/>
          <w:sz w:val="28"/>
          <w:szCs w:val="28"/>
        </w:rPr>
        <w:t>.</w:t>
      </w:r>
    </w:p>
    <w:p w:rsidR="00566807" w:rsidRPr="00784884" w:rsidRDefault="00566807" w:rsidP="00566807">
      <w:pPr>
        <w:spacing w:before="120" w:after="120"/>
        <w:ind w:firstLine="540"/>
        <w:jc w:val="both"/>
        <w:rPr>
          <w:b/>
          <w:color w:val="000000" w:themeColor="text1"/>
          <w:sz w:val="26"/>
          <w:szCs w:val="26"/>
        </w:rPr>
      </w:pPr>
      <w:r w:rsidRPr="00784884">
        <w:rPr>
          <w:b/>
          <w:color w:val="000000" w:themeColor="text1"/>
          <w:sz w:val="26"/>
          <w:szCs w:val="26"/>
        </w:rPr>
        <w:t>II. KẾT QUẢ THỰC HIỆN</w:t>
      </w:r>
    </w:p>
    <w:p w:rsidR="00566807" w:rsidRPr="00784884" w:rsidRDefault="00566807" w:rsidP="00566807">
      <w:pPr>
        <w:spacing w:before="120" w:after="120"/>
        <w:ind w:firstLine="540"/>
        <w:jc w:val="both"/>
        <w:rPr>
          <w:b/>
          <w:color w:val="000000" w:themeColor="text1"/>
          <w:sz w:val="28"/>
          <w:szCs w:val="28"/>
        </w:rPr>
      </w:pPr>
      <w:r w:rsidRPr="00784884">
        <w:rPr>
          <w:b/>
          <w:color w:val="000000" w:themeColor="text1"/>
          <w:sz w:val="28"/>
          <w:szCs w:val="28"/>
        </w:rPr>
        <w:t>1. Lãnh đạo, chỉ đạo thực hiện công tác thi đua, khen thưởng</w:t>
      </w:r>
    </w:p>
    <w:p w:rsidR="00566807" w:rsidRDefault="00566807" w:rsidP="00566807">
      <w:pPr>
        <w:spacing w:before="120" w:after="40" w:line="320" w:lineRule="exact"/>
        <w:ind w:firstLine="709"/>
        <w:jc w:val="both"/>
        <w:rPr>
          <w:bCs/>
          <w:color w:val="000000" w:themeColor="text1"/>
          <w:sz w:val="28"/>
          <w:szCs w:val="28"/>
          <w:lang w:val="nl-NL"/>
        </w:rPr>
      </w:pPr>
      <w:r w:rsidRPr="00784884">
        <w:rPr>
          <w:color w:val="000000" w:themeColor="text1"/>
          <w:sz w:val="28"/>
          <w:szCs w:val="28"/>
        </w:rPr>
        <w:t xml:space="preserve">- Tổ chức phát động phong trào thi đua thực hiện Nghị quyết số 16-NQ/TU ngày 29/11/2018 của BCH Đảng bộ tỉnh khóa XIX và Nghị quyết số 16/NQ-HĐND ngày 08/12/2018 của HĐND tỉnh về nhiệm vụ phát triển kinh tế - xã hội năm 2019; </w:t>
      </w:r>
      <w:r w:rsidRPr="00784884">
        <w:rPr>
          <w:bCs/>
          <w:color w:val="000000" w:themeColor="text1"/>
          <w:sz w:val="28"/>
          <w:szCs w:val="28"/>
          <w:lang w:val="nl-NL"/>
        </w:rPr>
        <w:t xml:space="preserve">Kế hoạch số 09/KH-UBND ngày 14/01/2019 của </w:t>
      </w:r>
      <w:r w:rsidRPr="00784884">
        <w:rPr>
          <w:bCs/>
          <w:color w:val="000000" w:themeColor="text1"/>
          <w:sz w:val="28"/>
          <w:szCs w:val="28"/>
          <w:lang w:val="sv-SE"/>
        </w:rPr>
        <w:t>UBND tỉnh</w:t>
      </w:r>
      <w:r w:rsidRPr="00784884">
        <w:rPr>
          <w:bCs/>
          <w:color w:val="000000" w:themeColor="text1"/>
          <w:sz w:val="28"/>
          <w:szCs w:val="28"/>
          <w:lang w:val="nl-NL"/>
        </w:rPr>
        <w:t xml:space="preserve"> về những nhiệm vụ, giải pháp chủ yếu chỉ đạo điều hành thực hiện phát triển kinh tế - xã hội và dự toán ngân sách nhà nước năm 2019;</w:t>
      </w:r>
    </w:p>
    <w:p w:rsidR="00D367B6" w:rsidRDefault="00D367B6" w:rsidP="00566807">
      <w:pPr>
        <w:spacing w:before="120" w:after="40" w:line="320" w:lineRule="exact"/>
        <w:ind w:firstLine="709"/>
        <w:jc w:val="both"/>
        <w:rPr>
          <w:sz w:val="28"/>
          <w:szCs w:val="28"/>
        </w:rPr>
      </w:pPr>
      <w:r>
        <w:rPr>
          <w:bCs/>
          <w:color w:val="000000" w:themeColor="text1"/>
          <w:sz w:val="28"/>
          <w:szCs w:val="28"/>
          <w:lang w:val="nl-NL"/>
        </w:rPr>
        <w:t xml:space="preserve">- </w:t>
      </w:r>
      <w:r w:rsidR="008627EC">
        <w:rPr>
          <w:bCs/>
          <w:color w:val="000000" w:themeColor="text1"/>
          <w:sz w:val="28"/>
          <w:szCs w:val="28"/>
          <w:lang w:val="nl-NL"/>
        </w:rPr>
        <w:t>Hướng dẫn số: 3282/BGDĐT-TĐKT ngày 28/7/2017; Hướng dẫn sô:</w:t>
      </w:r>
      <w:r w:rsidR="001E6FFC">
        <w:rPr>
          <w:bCs/>
          <w:color w:val="000000" w:themeColor="text1"/>
          <w:sz w:val="28"/>
          <w:szCs w:val="28"/>
          <w:lang w:val="nl-NL"/>
        </w:rPr>
        <w:t xml:space="preserve"> </w:t>
      </w:r>
      <w:r w:rsidR="008627EC">
        <w:rPr>
          <w:bCs/>
          <w:color w:val="000000" w:themeColor="text1"/>
          <w:sz w:val="28"/>
          <w:szCs w:val="28"/>
          <w:lang w:val="nl-NL"/>
        </w:rPr>
        <w:t>1327/</w:t>
      </w:r>
      <w:r w:rsidR="008627EC">
        <w:rPr>
          <w:bCs/>
          <w:color w:val="000000" w:themeColor="text1"/>
          <w:sz w:val="28"/>
          <w:szCs w:val="28"/>
          <w:lang w:val="nl-NL"/>
        </w:rPr>
        <w:t>SGDĐT ngày 18/101/2017 về việc phát động p</w:t>
      </w:r>
      <w:r w:rsidRPr="00193F59">
        <w:rPr>
          <w:sz w:val="28"/>
          <w:szCs w:val="28"/>
        </w:rPr>
        <w:t>hong trào thi đua</w:t>
      </w:r>
      <w:r w:rsidR="001E6FFC">
        <w:rPr>
          <w:sz w:val="28"/>
          <w:szCs w:val="28"/>
        </w:rPr>
        <w:t xml:space="preserve"> </w:t>
      </w:r>
      <w:r w:rsidRPr="00193F59">
        <w:rPr>
          <w:sz w:val="28"/>
          <w:szCs w:val="28"/>
        </w:rPr>
        <w:t>“Dạy tốt - Học tốt”, phong trào “Đổi mới, sáng tạo trong dạy và học” do Bộ GDĐT, ngành GDĐT phát động;</w:t>
      </w:r>
      <w:r w:rsidRPr="00193F59">
        <w:rPr>
          <w:sz w:val="28"/>
          <w:szCs w:val="28"/>
          <w:lang w:val="nl-NL"/>
        </w:rPr>
        <w:t xml:space="preserve"> cuộc vận động “H</w:t>
      </w:r>
      <w:r w:rsidRPr="00193F59">
        <w:rPr>
          <w:spacing w:val="-2"/>
          <w:sz w:val="28"/>
          <w:szCs w:val="28"/>
          <w:lang w:val="nl-NL"/>
        </w:rPr>
        <w:t>ọc tập và làm theo tư tưởng, phong cách, đạo đức Hồ Chí Minh”</w:t>
      </w:r>
      <w:r w:rsidRPr="00193F59">
        <w:rPr>
          <w:sz w:val="28"/>
          <w:szCs w:val="28"/>
        </w:rPr>
        <w:t xml:space="preserve"> gắn liền với cuộc vận động “Mỗi thầy giáo, cô giáo là tấm gương tự học và sáng tạo</w:t>
      </w:r>
      <w:r>
        <w:rPr>
          <w:sz w:val="28"/>
          <w:szCs w:val="28"/>
        </w:rPr>
        <w:t>.</w:t>
      </w:r>
    </w:p>
    <w:p w:rsidR="00566807" w:rsidRPr="00784884" w:rsidRDefault="00566807" w:rsidP="00566807">
      <w:pPr>
        <w:spacing w:before="120" w:after="40" w:line="320" w:lineRule="exact"/>
        <w:ind w:firstLine="709"/>
        <w:jc w:val="both"/>
        <w:rPr>
          <w:color w:val="000000" w:themeColor="text1"/>
          <w:sz w:val="28"/>
          <w:szCs w:val="28"/>
          <w:lang w:val="pt-BR"/>
        </w:rPr>
      </w:pPr>
      <w:r w:rsidRPr="00784884">
        <w:rPr>
          <w:color w:val="000000" w:themeColor="text1"/>
          <w:sz w:val="28"/>
          <w:szCs w:val="28"/>
        </w:rPr>
        <w:t>- Thực hiện Nghị định số 91/2017/NĐ-CP ngày 31/7/2017 của Chính phủ quy định chi tiết thi hành một số điều của Luật Thi đu</w:t>
      </w:r>
      <w:r w:rsidR="00D367B6">
        <w:rPr>
          <w:color w:val="000000" w:themeColor="text1"/>
          <w:sz w:val="28"/>
          <w:szCs w:val="28"/>
        </w:rPr>
        <w:t>a, khen thưởng; Thông tư số 12</w:t>
      </w:r>
      <w:r w:rsidRPr="00784884">
        <w:rPr>
          <w:color w:val="000000" w:themeColor="text1"/>
          <w:sz w:val="28"/>
          <w:szCs w:val="28"/>
        </w:rPr>
        <w:t>/201</w:t>
      </w:r>
      <w:r w:rsidR="00D367B6">
        <w:rPr>
          <w:color w:val="000000" w:themeColor="text1"/>
          <w:sz w:val="28"/>
          <w:szCs w:val="28"/>
        </w:rPr>
        <w:t>9</w:t>
      </w:r>
      <w:r w:rsidRPr="00784884">
        <w:rPr>
          <w:color w:val="000000" w:themeColor="text1"/>
          <w:sz w:val="28"/>
          <w:szCs w:val="28"/>
        </w:rPr>
        <w:t xml:space="preserve">/TT-BNV ngày </w:t>
      </w:r>
      <w:r w:rsidR="00D367B6">
        <w:rPr>
          <w:color w:val="000000" w:themeColor="text1"/>
          <w:sz w:val="28"/>
          <w:szCs w:val="28"/>
        </w:rPr>
        <w:t>04</w:t>
      </w:r>
      <w:r w:rsidRPr="00784884">
        <w:rPr>
          <w:color w:val="000000" w:themeColor="text1"/>
          <w:sz w:val="28"/>
          <w:szCs w:val="28"/>
        </w:rPr>
        <w:t>/1</w:t>
      </w:r>
      <w:r w:rsidR="00D367B6">
        <w:rPr>
          <w:color w:val="000000" w:themeColor="text1"/>
          <w:sz w:val="28"/>
          <w:szCs w:val="28"/>
        </w:rPr>
        <w:t>1</w:t>
      </w:r>
      <w:r w:rsidRPr="00784884">
        <w:rPr>
          <w:color w:val="000000" w:themeColor="text1"/>
          <w:sz w:val="28"/>
          <w:szCs w:val="28"/>
        </w:rPr>
        <w:t>/201</w:t>
      </w:r>
      <w:r w:rsidR="00D367B6">
        <w:rPr>
          <w:color w:val="000000" w:themeColor="text1"/>
          <w:sz w:val="28"/>
          <w:szCs w:val="28"/>
        </w:rPr>
        <w:t>9</w:t>
      </w:r>
      <w:r w:rsidRPr="00784884">
        <w:rPr>
          <w:color w:val="000000" w:themeColor="text1"/>
          <w:sz w:val="28"/>
          <w:szCs w:val="28"/>
        </w:rPr>
        <w:t xml:space="preserve"> của Bộ Nội vụ quy định chi tiết thi hành một số điều của Nghị định số 91/2017/NĐ-CP ngày 31/7/2017 của Chính phủ quy định chi tiết thi hành một số điều của Luật Thi đua, khen thưởng; </w:t>
      </w:r>
      <w:r w:rsidRPr="00784884">
        <w:rPr>
          <w:color w:val="000000" w:themeColor="text1"/>
          <w:sz w:val="28"/>
          <w:szCs w:val="28"/>
          <w:lang w:val="pt-BR"/>
        </w:rPr>
        <w:t>Quyết định số 05/2019/QĐ-UBND ngày 15/3/2019 của UBND tỉnh ban hành Quy định về công tác Thi đua Khen thưởng trên địa bàn tỉnh Nam Định.</w:t>
      </w:r>
    </w:p>
    <w:p w:rsidR="00394622" w:rsidRPr="00394622" w:rsidRDefault="00566807" w:rsidP="00394622">
      <w:pPr>
        <w:spacing w:before="120" w:after="40" w:line="320" w:lineRule="exact"/>
        <w:ind w:firstLine="709"/>
        <w:jc w:val="both"/>
        <w:rPr>
          <w:color w:val="000000" w:themeColor="text1"/>
          <w:sz w:val="28"/>
          <w:szCs w:val="28"/>
        </w:rPr>
      </w:pPr>
      <w:r w:rsidRPr="00784884">
        <w:rPr>
          <w:bCs/>
          <w:color w:val="000000" w:themeColor="text1"/>
          <w:sz w:val="28"/>
          <w:szCs w:val="28"/>
          <w:lang w:val="nl-NL"/>
        </w:rPr>
        <w:t xml:space="preserve">- Thực hiện </w:t>
      </w:r>
      <w:r w:rsidRPr="00784884">
        <w:rPr>
          <w:color w:val="000000" w:themeColor="text1"/>
          <w:sz w:val="28"/>
          <w:szCs w:val="28"/>
        </w:rPr>
        <w:t xml:space="preserve">Kế hoạch số 103/KH-UBND </w:t>
      </w:r>
      <w:r w:rsidR="00394622">
        <w:rPr>
          <w:bCs/>
          <w:color w:val="000000" w:themeColor="text1"/>
          <w:sz w:val="28"/>
          <w:szCs w:val="28"/>
          <w:lang w:val="nl-NL"/>
        </w:rPr>
        <w:t xml:space="preserve">ngày 30/7/2019 của UBND tỉnh; </w:t>
      </w:r>
      <w:r w:rsidR="00394622" w:rsidRPr="00BF1141">
        <w:rPr>
          <w:bCs/>
          <w:spacing w:val="-4"/>
          <w:sz w:val="28"/>
          <w:szCs w:val="28"/>
        </w:rPr>
        <w:t xml:space="preserve">Kế hoạch số 02/KH-SGDĐT ngày 20/9/2019 </w:t>
      </w:r>
      <w:r w:rsidR="00394622" w:rsidRPr="00784884">
        <w:rPr>
          <w:color w:val="000000" w:themeColor="text1"/>
          <w:sz w:val="28"/>
          <w:szCs w:val="28"/>
        </w:rPr>
        <w:t>về tổ chức thực hiện phong trào thi đua “Cán bộ, công chức, viên chức tỉnh Nam Định thi đua thực hiện văn h</w:t>
      </w:r>
      <w:r w:rsidR="00394622">
        <w:rPr>
          <w:color w:val="000000" w:themeColor="text1"/>
          <w:sz w:val="28"/>
          <w:szCs w:val="28"/>
        </w:rPr>
        <w:t>óa công sở” giai đoạn 2019-2025:</w:t>
      </w:r>
      <w:r w:rsidR="00394622" w:rsidRPr="00394622">
        <w:t xml:space="preserve"> </w:t>
      </w:r>
      <w:r w:rsidR="00394622" w:rsidRPr="00394622">
        <w:rPr>
          <w:sz w:val="28"/>
          <w:szCs w:val="28"/>
        </w:rPr>
        <w:t>C</w:t>
      </w:r>
      <w:r w:rsidR="00394622" w:rsidRPr="00394622">
        <w:rPr>
          <w:sz w:val="28"/>
          <w:szCs w:val="28"/>
          <w:lang w:val="es-ES"/>
        </w:rPr>
        <w:t>ông văn số 71/SGDĐT-VP ngày 21/01/2020 về việc triển khai kí và thực hiện cam kết thực hiện kỷ luật, kỷ cương hành chính, xây dựng nếp sống văn hóa, văn minh</w:t>
      </w:r>
      <w:r w:rsidR="00394622">
        <w:rPr>
          <w:sz w:val="28"/>
          <w:szCs w:val="28"/>
          <w:lang w:val="es-ES"/>
        </w:rPr>
        <w:t>.</w:t>
      </w:r>
    </w:p>
    <w:p w:rsidR="00394622" w:rsidRPr="00784884" w:rsidRDefault="00394622" w:rsidP="00394622">
      <w:pPr>
        <w:spacing w:before="120" w:after="40" w:line="320" w:lineRule="exact"/>
        <w:ind w:firstLine="709"/>
        <w:jc w:val="both"/>
        <w:rPr>
          <w:color w:val="000000" w:themeColor="text1"/>
          <w:sz w:val="28"/>
          <w:szCs w:val="28"/>
        </w:rPr>
      </w:pPr>
    </w:p>
    <w:p w:rsidR="00394622" w:rsidRDefault="00394622" w:rsidP="00566807">
      <w:pPr>
        <w:spacing w:before="120" w:after="40" w:line="320" w:lineRule="exact"/>
        <w:ind w:firstLine="709"/>
        <w:jc w:val="both"/>
        <w:rPr>
          <w:bCs/>
          <w:spacing w:val="-4"/>
          <w:sz w:val="28"/>
          <w:szCs w:val="28"/>
        </w:rPr>
      </w:pPr>
    </w:p>
    <w:p w:rsidR="00566807" w:rsidRPr="00784884" w:rsidRDefault="00566807" w:rsidP="001F28C9">
      <w:pPr>
        <w:spacing w:before="120" w:after="40" w:line="320" w:lineRule="exact"/>
        <w:ind w:firstLine="709"/>
        <w:jc w:val="both"/>
        <w:rPr>
          <w:bCs/>
          <w:color w:val="000000" w:themeColor="text1"/>
          <w:sz w:val="28"/>
          <w:szCs w:val="28"/>
          <w:lang w:val="nl-NL"/>
        </w:rPr>
      </w:pPr>
      <w:r w:rsidRPr="00784884">
        <w:rPr>
          <w:color w:val="000000" w:themeColor="text1"/>
          <w:sz w:val="28"/>
          <w:szCs w:val="28"/>
        </w:rPr>
        <w:t>- Thực hiện Kế hoạch số 116/KH-UBND n</w:t>
      </w:r>
      <w:r w:rsidR="001F28C9">
        <w:rPr>
          <w:bCs/>
          <w:color w:val="000000" w:themeColor="text1"/>
          <w:sz w:val="28"/>
          <w:szCs w:val="28"/>
          <w:lang w:val="nl-NL"/>
        </w:rPr>
        <w:t xml:space="preserve">gày 03/10/2019 của UBND tỉnh; Hướng dẫn số 3309/BGDĐT-TĐKT ngày 01/8/2019; Kế hoạch số 1306/KH-SGDĐT </w:t>
      </w:r>
      <w:r w:rsidRPr="00784884">
        <w:rPr>
          <w:color w:val="000000" w:themeColor="text1"/>
          <w:sz w:val="28"/>
          <w:szCs w:val="28"/>
        </w:rPr>
        <w:t>về tổ chức Hội nghị điển hình tiên tiến, Đại hội Thi đua yêu nước các cấp tiến tới Đại hội Thi đua yêu nước tỉnh Nam Định lần thứ V và Đại hội Thi đua yêu nước toàn quốc lần thứ X.</w:t>
      </w:r>
    </w:p>
    <w:p w:rsidR="00566807" w:rsidRPr="001F28C9" w:rsidRDefault="00566807" w:rsidP="00566807">
      <w:pPr>
        <w:spacing w:before="120" w:after="120"/>
        <w:ind w:firstLine="540"/>
        <w:jc w:val="both"/>
        <w:rPr>
          <w:color w:val="000000" w:themeColor="text1"/>
          <w:spacing w:val="-4"/>
          <w:sz w:val="28"/>
          <w:szCs w:val="28"/>
        </w:rPr>
      </w:pPr>
      <w:r w:rsidRPr="001F28C9">
        <w:rPr>
          <w:color w:val="000000" w:themeColor="text1"/>
          <w:spacing w:val="-4"/>
          <w:sz w:val="28"/>
          <w:szCs w:val="28"/>
        </w:rPr>
        <w:t xml:space="preserve">- Thực hiện các chương trình, kế hoạch của Trung ương, của tỉnh đối với việc tổ chức, triển khai thực hiện các phong trào thi đua, công tác khen thưởng năm 2019. </w:t>
      </w:r>
    </w:p>
    <w:p w:rsidR="00566807" w:rsidRPr="00784884" w:rsidRDefault="00566807" w:rsidP="00566807">
      <w:pPr>
        <w:spacing w:before="120" w:after="120"/>
        <w:ind w:firstLine="540"/>
        <w:jc w:val="both"/>
        <w:rPr>
          <w:b/>
          <w:color w:val="000000" w:themeColor="text1"/>
          <w:sz w:val="28"/>
          <w:szCs w:val="28"/>
        </w:rPr>
      </w:pPr>
      <w:r w:rsidRPr="00784884">
        <w:rPr>
          <w:b/>
          <w:color w:val="000000" w:themeColor="text1"/>
          <w:sz w:val="28"/>
          <w:szCs w:val="28"/>
        </w:rPr>
        <w:t>2. Kết quả tổ chức phong trào thi đua</w:t>
      </w:r>
    </w:p>
    <w:p w:rsidR="00566807" w:rsidRPr="00784884" w:rsidRDefault="00566807" w:rsidP="00566807">
      <w:pPr>
        <w:spacing w:before="120" w:after="120"/>
        <w:ind w:firstLine="540"/>
        <w:jc w:val="both"/>
        <w:rPr>
          <w:color w:val="000000" w:themeColor="text1"/>
          <w:spacing w:val="-2"/>
          <w:sz w:val="28"/>
          <w:szCs w:val="28"/>
        </w:rPr>
      </w:pPr>
      <w:r w:rsidRPr="00784884">
        <w:rPr>
          <w:color w:val="000000" w:themeColor="text1"/>
          <w:spacing w:val="-2"/>
          <w:sz w:val="28"/>
          <w:szCs w:val="28"/>
        </w:rPr>
        <w:t>a) Kết quả tổ chức thực hiện triển khai 04 phong trào thi đua “Cả nước chung sức xây dựng nông thôn mới”; “</w:t>
      </w:r>
      <w:r w:rsidRPr="00784884">
        <w:rPr>
          <w:color w:val="000000" w:themeColor="text1"/>
          <w:sz w:val="28"/>
          <w:szCs w:val="28"/>
        </w:rPr>
        <w:t>Doanh nghiệp Nam Định hội nhập và phát triển”, “Nam Định chung tay vì người nghèo, không để ai bị bỏ lại phía sau”, “</w:t>
      </w:r>
      <w:r w:rsidRPr="00784884">
        <w:rPr>
          <w:bCs/>
          <w:color w:val="000000" w:themeColor="text1"/>
          <w:sz w:val="28"/>
          <w:szCs w:val="28"/>
          <w:lang w:val="da-DK"/>
        </w:rPr>
        <w:t>Cán bộ, công chức, viên chức tỉnh Nam Định thi đua thực hiện văn hóa công sở”</w:t>
      </w:r>
      <w:r w:rsidRPr="00784884">
        <w:rPr>
          <w:color w:val="000000" w:themeColor="text1"/>
          <w:spacing w:val="-2"/>
          <w:sz w:val="28"/>
          <w:szCs w:val="28"/>
        </w:rPr>
        <w:t>; các phong trào thi đua do Bộ, ngành Trung ương phát động theo ngành, lĩnh vực.</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b) Kết quả tổ chức thực hiện các phong trào thi đua, các cuộc vận động của đơn vị tổ chức, phát động, nêu cụ thể:</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 Tên gọi, nội dung của pho</w:t>
      </w:r>
      <w:r w:rsidR="001F28C9">
        <w:rPr>
          <w:color w:val="000000" w:themeColor="text1"/>
          <w:sz w:val="28"/>
          <w:szCs w:val="28"/>
        </w:rPr>
        <w:t xml:space="preserve">ng trào thi đua đã được đơn vị </w:t>
      </w:r>
      <w:r w:rsidRPr="00784884">
        <w:rPr>
          <w:color w:val="000000" w:themeColor="text1"/>
          <w:sz w:val="28"/>
          <w:szCs w:val="28"/>
        </w:rPr>
        <w:t>tổ chức, triển khai; Nêu cụ thể phong trào nổi bật do đơn vị, địa phương tổ chức, phát động.</w:t>
      </w:r>
    </w:p>
    <w:p w:rsidR="00566807" w:rsidRPr="00784884" w:rsidRDefault="00566807" w:rsidP="00566807">
      <w:pPr>
        <w:spacing w:before="120" w:after="120"/>
        <w:ind w:firstLine="540"/>
        <w:jc w:val="both"/>
        <w:rPr>
          <w:color w:val="000000" w:themeColor="text1"/>
          <w:spacing w:val="-10"/>
          <w:sz w:val="28"/>
          <w:szCs w:val="28"/>
        </w:rPr>
      </w:pPr>
      <w:r w:rsidRPr="00784884">
        <w:rPr>
          <w:color w:val="000000" w:themeColor="text1"/>
          <w:sz w:val="28"/>
          <w:szCs w:val="28"/>
        </w:rPr>
        <w:t xml:space="preserve">- Đánh giá hiệu quả tác động của các </w:t>
      </w:r>
      <w:r w:rsidRPr="00784884">
        <w:rPr>
          <w:color w:val="000000" w:themeColor="text1"/>
          <w:spacing w:val="-10"/>
          <w:sz w:val="28"/>
          <w:szCs w:val="28"/>
        </w:rPr>
        <w:t>phong trào thi đua đối với việc thực hiện nhiệm vụ chính trị, thực hiện các chỉ tiêu phát triển kinh tế - xã hội của đơn vị.</w:t>
      </w:r>
    </w:p>
    <w:p w:rsidR="00566807" w:rsidRPr="00784884" w:rsidRDefault="00566807" w:rsidP="00566807">
      <w:pPr>
        <w:spacing w:before="120" w:after="120"/>
        <w:ind w:firstLine="540"/>
        <w:jc w:val="both"/>
        <w:rPr>
          <w:b/>
          <w:color w:val="000000" w:themeColor="text1"/>
          <w:sz w:val="28"/>
          <w:szCs w:val="28"/>
        </w:rPr>
      </w:pPr>
      <w:r w:rsidRPr="00784884">
        <w:rPr>
          <w:b/>
          <w:color w:val="000000" w:themeColor="text1"/>
          <w:sz w:val="28"/>
          <w:szCs w:val="28"/>
        </w:rPr>
        <w:t>3. Công tác khen thưởng</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 Nội dung đã thực hiện nhằm đổi mới, nâng cao chất lượng công tác khen thưởng tại cơ quan, đơn vị.</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 xml:space="preserve">- Biện pháp hoặc giải pháp, kinh nghiệm đã thực hiện để tăng tỷ lệ khen thưởng đối với </w:t>
      </w:r>
      <w:r w:rsidR="001F28C9">
        <w:rPr>
          <w:color w:val="000000" w:themeColor="text1"/>
          <w:sz w:val="28"/>
          <w:szCs w:val="28"/>
        </w:rPr>
        <w:t>giáo viên, học sinh, sinh viên</w:t>
      </w:r>
      <w:r w:rsidRPr="00784884">
        <w:rPr>
          <w:color w:val="000000" w:themeColor="text1"/>
          <w:sz w:val="28"/>
          <w:szCs w:val="28"/>
        </w:rPr>
        <w:t>, người lao động trực tiếp và công chức, viên chức (</w:t>
      </w:r>
      <w:r w:rsidRPr="00784884">
        <w:rPr>
          <w:color w:val="000000" w:themeColor="text1"/>
          <w:sz w:val="28"/>
          <w:szCs w:val="28"/>
          <w:lang w:val="nl-NL"/>
        </w:rPr>
        <w:t>không hưởng hệ số phụ cấp chức vụ lãnh đạo, quản lý</w:t>
      </w:r>
      <w:r w:rsidRPr="00784884">
        <w:rPr>
          <w:color w:val="000000" w:themeColor="text1"/>
          <w:sz w:val="28"/>
          <w:szCs w:val="28"/>
        </w:rPr>
        <w:t>).</w:t>
      </w:r>
    </w:p>
    <w:p w:rsidR="00566807" w:rsidRPr="00784884" w:rsidRDefault="00566807" w:rsidP="00566807">
      <w:pPr>
        <w:spacing w:before="120" w:after="120"/>
        <w:ind w:firstLine="540"/>
        <w:jc w:val="both"/>
        <w:rPr>
          <w:color w:val="000000" w:themeColor="text1"/>
          <w:spacing w:val="-4"/>
          <w:sz w:val="28"/>
          <w:szCs w:val="28"/>
        </w:rPr>
      </w:pPr>
      <w:r w:rsidRPr="00784884">
        <w:rPr>
          <w:color w:val="000000" w:themeColor="text1"/>
          <w:spacing w:val="-4"/>
          <w:sz w:val="28"/>
          <w:szCs w:val="28"/>
        </w:rPr>
        <w:t>+ Khen thưởng thuộc thẩm quyền của thủ trưởng cơ quan, đơn vị.</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 xml:space="preserve">+ Đánh giá thay đổi tăng, giảm số lượng, tỷ lệ khen cho đối tượng không là lãnh đạo quản lý so với năm </w:t>
      </w:r>
      <w:r w:rsidR="00AA382A">
        <w:rPr>
          <w:color w:val="000000" w:themeColor="text1"/>
          <w:sz w:val="28"/>
          <w:szCs w:val="28"/>
        </w:rPr>
        <w:t xml:space="preserve">học </w:t>
      </w:r>
      <w:r w:rsidRPr="00784884">
        <w:rPr>
          <w:color w:val="000000" w:themeColor="text1"/>
          <w:sz w:val="28"/>
          <w:szCs w:val="28"/>
        </w:rPr>
        <w:t>2018</w:t>
      </w:r>
      <w:r w:rsidR="00AA382A">
        <w:rPr>
          <w:color w:val="000000" w:themeColor="text1"/>
          <w:sz w:val="28"/>
          <w:szCs w:val="28"/>
        </w:rPr>
        <w:t xml:space="preserve"> - 2019</w:t>
      </w:r>
      <w:r w:rsidRPr="00784884">
        <w:rPr>
          <w:color w:val="000000" w:themeColor="text1"/>
          <w:sz w:val="28"/>
          <w:szCs w:val="28"/>
        </w:rPr>
        <w:t xml:space="preserve">. </w:t>
      </w:r>
    </w:p>
    <w:p w:rsidR="00566807" w:rsidRPr="00784884" w:rsidRDefault="00566807" w:rsidP="00566807">
      <w:pPr>
        <w:spacing w:before="120" w:after="120"/>
        <w:ind w:firstLine="540"/>
        <w:jc w:val="both"/>
        <w:rPr>
          <w:color w:val="000000" w:themeColor="text1"/>
          <w:spacing w:val="-4"/>
          <w:sz w:val="28"/>
          <w:szCs w:val="28"/>
        </w:rPr>
      </w:pPr>
      <w:r w:rsidRPr="00784884">
        <w:rPr>
          <w:color w:val="000000" w:themeColor="text1"/>
          <w:spacing w:val="-4"/>
          <w:sz w:val="28"/>
          <w:szCs w:val="28"/>
        </w:rPr>
        <w:t>+ Đánh giá chất lượng, kết quả và tỷ lệ khen thưởng theo thành tích đạt được, khen thưởng theo chuyên đề (đợt thi đua), khen thưởng đột xuất.</w:t>
      </w:r>
    </w:p>
    <w:p w:rsidR="00566807" w:rsidRPr="00784884" w:rsidRDefault="00566807" w:rsidP="00566807">
      <w:pPr>
        <w:spacing w:before="120" w:after="120"/>
        <w:ind w:firstLine="540"/>
        <w:jc w:val="both"/>
        <w:rPr>
          <w:b/>
          <w:color w:val="000000" w:themeColor="text1"/>
          <w:sz w:val="28"/>
          <w:szCs w:val="28"/>
        </w:rPr>
      </w:pPr>
      <w:r w:rsidRPr="00784884">
        <w:rPr>
          <w:b/>
          <w:color w:val="000000" w:themeColor="text1"/>
          <w:sz w:val="28"/>
          <w:szCs w:val="28"/>
        </w:rPr>
        <w:t>4. Công tác tuyên truyền, nhân rộng điển hình tiên tiến</w:t>
      </w:r>
    </w:p>
    <w:p w:rsidR="00566807" w:rsidRPr="00784884" w:rsidRDefault="00566807" w:rsidP="00566807">
      <w:pPr>
        <w:spacing w:before="120" w:after="120"/>
        <w:ind w:firstLine="540"/>
        <w:jc w:val="both"/>
        <w:rPr>
          <w:color w:val="000000" w:themeColor="text1"/>
          <w:spacing w:val="-4"/>
          <w:sz w:val="28"/>
          <w:szCs w:val="28"/>
        </w:rPr>
      </w:pPr>
      <w:r w:rsidRPr="00784884">
        <w:rPr>
          <w:color w:val="000000" w:themeColor="text1"/>
          <w:spacing w:val="-4"/>
          <w:sz w:val="28"/>
          <w:szCs w:val="28"/>
        </w:rPr>
        <w:t xml:space="preserve">- Đánh giá kết quả tổ chức thực hiện kế hoạch tuyên truyền các phong trào thi đua yêu nước, các điển hình tiên tiến, mô hình mới, nhân tố mới năm </w:t>
      </w:r>
      <w:r w:rsidR="00AA382A">
        <w:rPr>
          <w:color w:val="000000" w:themeColor="text1"/>
          <w:spacing w:val="-4"/>
          <w:sz w:val="28"/>
          <w:szCs w:val="28"/>
        </w:rPr>
        <w:t xml:space="preserve">học </w:t>
      </w:r>
      <w:r w:rsidRPr="00784884">
        <w:rPr>
          <w:color w:val="000000" w:themeColor="text1"/>
          <w:spacing w:val="-4"/>
          <w:sz w:val="28"/>
          <w:szCs w:val="28"/>
        </w:rPr>
        <w:t>2019</w:t>
      </w:r>
      <w:r w:rsidR="00AA382A">
        <w:rPr>
          <w:color w:val="000000" w:themeColor="text1"/>
          <w:spacing w:val="-4"/>
          <w:sz w:val="28"/>
          <w:szCs w:val="28"/>
        </w:rPr>
        <w:t xml:space="preserve"> – 2020 </w:t>
      </w:r>
      <w:r w:rsidRPr="00784884">
        <w:rPr>
          <w:color w:val="000000" w:themeColor="text1"/>
          <w:spacing w:val="-4"/>
          <w:sz w:val="28"/>
          <w:szCs w:val="28"/>
        </w:rPr>
        <w:t xml:space="preserve"> (nêu rõ số lượng các điển hình tiên tiến, mô hình mới, nhân tố mới được tuyên truyền trên các phương tiện thông tin đại chúng; số lượng điển hình tiên tiến của các </w:t>
      </w:r>
      <w:r w:rsidR="006E3E92">
        <w:rPr>
          <w:color w:val="000000" w:themeColor="text1"/>
          <w:spacing w:val="-4"/>
          <w:sz w:val="28"/>
          <w:szCs w:val="28"/>
        </w:rPr>
        <w:t xml:space="preserve">đơn vị </w:t>
      </w:r>
      <w:r w:rsidRPr="00784884">
        <w:rPr>
          <w:color w:val="000000" w:themeColor="text1"/>
          <w:spacing w:val="-4"/>
          <w:sz w:val="28"/>
          <w:szCs w:val="28"/>
        </w:rPr>
        <w:t>được biểu dương, tôn vinh trong năm</w:t>
      </w:r>
      <w:r w:rsidR="00AA382A">
        <w:rPr>
          <w:color w:val="000000" w:themeColor="text1"/>
          <w:spacing w:val="-4"/>
          <w:sz w:val="28"/>
          <w:szCs w:val="28"/>
        </w:rPr>
        <w:t xml:space="preserve"> học</w:t>
      </w:r>
      <w:r w:rsidRPr="00784884">
        <w:rPr>
          <w:color w:val="000000" w:themeColor="text1"/>
          <w:spacing w:val="-4"/>
          <w:sz w:val="28"/>
          <w:szCs w:val="28"/>
        </w:rPr>
        <w:t xml:space="preserve"> 2019</w:t>
      </w:r>
      <w:r w:rsidR="00AA382A">
        <w:rPr>
          <w:color w:val="000000" w:themeColor="text1"/>
          <w:spacing w:val="-4"/>
          <w:sz w:val="28"/>
          <w:szCs w:val="28"/>
        </w:rPr>
        <w:t>- 2020</w:t>
      </w:r>
      <w:r w:rsidRPr="00784884">
        <w:rPr>
          <w:color w:val="000000" w:themeColor="text1"/>
          <w:spacing w:val="-4"/>
          <w:sz w:val="28"/>
          <w:szCs w:val="28"/>
        </w:rPr>
        <w:t>).</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 Nêu rõ biện pháp, phương pháp tuyên truyền, phát hiện, nhân rộng điển hình tiên tiến.</w:t>
      </w:r>
    </w:p>
    <w:p w:rsidR="00AA382A" w:rsidRDefault="00AA382A" w:rsidP="00566807">
      <w:pPr>
        <w:spacing w:before="120" w:after="120"/>
        <w:ind w:firstLine="540"/>
        <w:jc w:val="both"/>
        <w:rPr>
          <w:b/>
          <w:color w:val="000000" w:themeColor="text1"/>
          <w:sz w:val="28"/>
          <w:szCs w:val="28"/>
        </w:rPr>
      </w:pPr>
    </w:p>
    <w:p w:rsidR="00566807" w:rsidRPr="00784884" w:rsidRDefault="00566807" w:rsidP="00566807">
      <w:pPr>
        <w:spacing w:before="120" w:after="120"/>
        <w:ind w:firstLine="540"/>
        <w:jc w:val="both"/>
        <w:rPr>
          <w:color w:val="000000" w:themeColor="text1"/>
          <w:sz w:val="28"/>
          <w:szCs w:val="28"/>
        </w:rPr>
      </w:pPr>
      <w:bookmarkStart w:id="0" w:name="_GoBack"/>
      <w:bookmarkEnd w:id="0"/>
      <w:r w:rsidRPr="00784884">
        <w:rPr>
          <w:b/>
          <w:color w:val="000000" w:themeColor="text1"/>
          <w:sz w:val="28"/>
          <w:szCs w:val="28"/>
        </w:rPr>
        <w:lastRenderedPageBreak/>
        <w:t xml:space="preserve">5. Tổ chức bộ máy </w:t>
      </w:r>
    </w:p>
    <w:p w:rsidR="00566807" w:rsidRPr="00784884" w:rsidRDefault="00566807" w:rsidP="00566807">
      <w:pPr>
        <w:spacing w:before="120" w:after="120"/>
        <w:ind w:firstLine="540"/>
        <w:jc w:val="both"/>
        <w:rPr>
          <w:color w:val="000000" w:themeColor="text1"/>
          <w:spacing w:val="-6"/>
          <w:sz w:val="28"/>
          <w:szCs w:val="28"/>
        </w:rPr>
      </w:pPr>
      <w:r w:rsidRPr="00784884">
        <w:rPr>
          <w:color w:val="000000" w:themeColor="text1"/>
          <w:spacing w:val="-6"/>
          <w:sz w:val="28"/>
          <w:szCs w:val="28"/>
        </w:rPr>
        <w:t>- Đánh giá chung chất lượng đội ngũ cán bộ, công chức, viên chức làm công tác thi đua, khen thưởng. Nêu rõ những mặt mạnh, những mặt hạn chế và nguyên nhân.</w:t>
      </w:r>
    </w:p>
    <w:p w:rsidR="00566807" w:rsidRPr="00784884" w:rsidRDefault="00566807" w:rsidP="00566807">
      <w:pPr>
        <w:spacing w:before="120" w:after="120"/>
        <w:ind w:firstLine="540"/>
        <w:jc w:val="both"/>
        <w:rPr>
          <w:b/>
          <w:color w:val="000000" w:themeColor="text1"/>
          <w:sz w:val="28"/>
          <w:szCs w:val="28"/>
        </w:rPr>
      </w:pPr>
      <w:r w:rsidRPr="00784884">
        <w:rPr>
          <w:b/>
          <w:color w:val="000000" w:themeColor="text1"/>
          <w:sz w:val="28"/>
          <w:szCs w:val="28"/>
        </w:rPr>
        <w:t xml:space="preserve">6. Công tác </w:t>
      </w:r>
      <w:r w:rsidR="006E3E92">
        <w:rPr>
          <w:b/>
          <w:color w:val="000000" w:themeColor="text1"/>
          <w:sz w:val="28"/>
          <w:szCs w:val="28"/>
        </w:rPr>
        <w:t>tự đánh giá</w:t>
      </w:r>
    </w:p>
    <w:p w:rsidR="006E3E92" w:rsidRDefault="00566807" w:rsidP="00566807">
      <w:pPr>
        <w:spacing w:before="120" w:after="120"/>
        <w:ind w:firstLine="540"/>
        <w:jc w:val="both"/>
        <w:rPr>
          <w:color w:val="000000" w:themeColor="text1"/>
          <w:spacing w:val="-4"/>
          <w:sz w:val="28"/>
          <w:szCs w:val="28"/>
        </w:rPr>
      </w:pPr>
      <w:r w:rsidRPr="00784884">
        <w:rPr>
          <w:color w:val="000000" w:themeColor="text1"/>
          <w:spacing w:val="-4"/>
          <w:sz w:val="28"/>
          <w:szCs w:val="28"/>
        </w:rPr>
        <w:t xml:space="preserve">- Nội dung việc thực hiện quy định pháp luật về thi đua, khen thưởng. Đánh giá kết quả việc thực hiện nhiệm vụ quản lý nhà nước về công tác thi đua, khen thưởng </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 Kết quả giải quyết đơn thư khiếu nại, tố cáo liên quan đến thi đua, khen thưởng thuộc thẩm quyền (số lượng đơn thư đã tiếp nhận, số lượng đơn thư đã được giải quyết).</w:t>
      </w:r>
    </w:p>
    <w:p w:rsidR="00566807" w:rsidRPr="00784884" w:rsidRDefault="006E3E92" w:rsidP="00566807">
      <w:pPr>
        <w:spacing w:before="120" w:after="120"/>
        <w:ind w:firstLine="540"/>
        <w:jc w:val="both"/>
        <w:rPr>
          <w:b/>
          <w:color w:val="000000" w:themeColor="text1"/>
          <w:sz w:val="28"/>
          <w:szCs w:val="28"/>
        </w:rPr>
      </w:pPr>
      <w:r>
        <w:rPr>
          <w:b/>
          <w:color w:val="000000" w:themeColor="text1"/>
          <w:sz w:val="28"/>
          <w:szCs w:val="28"/>
        </w:rPr>
        <w:t>7</w:t>
      </w:r>
      <w:r w:rsidR="00566807" w:rsidRPr="00784884">
        <w:rPr>
          <w:b/>
          <w:color w:val="000000" w:themeColor="text1"/>
          <w:sz w:val="28"/>
          <w:szCs w:val="28"/>
        </w:rPr>
        <w:t>. Công tác cải cách hành chính; ứng dụng công nghệ thông tin trong công tác thi đua, khen thưởng</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 Đánh giá kết quả thực hiện công tác cải cách hành chính, thực hiện các thủ tục hành chính của đơn vị trong công tác thi đua, khen thưởng.</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 xml:space="preserve">- Kết quả ứng dụng công nghệ thông tin trong công tác quản lý thi đua, khen thưởng; lưu trữ hồ sơ khen thưởng. </w:t>
      </w:r>
    </w:p>
    <w:p w:rsidR="00566807" w:rsidRPr="00784884" w:rsidRDefault="00566807" w:rsidP="00566807">
      <w:pPr>
        <w:spacing w:before="120" w:after="120"/>
        <w:ind w:firstLine="540"/>
        <w:jc w:val="both"/>
        <w:rPr>
          <w:b/>
          <w:color w:val="000000" w:themeColor="text1"/>
          <w:sz w:val="26"/>
          <w:szCs w:val="26"/>
        </w:rPr>
      </w:pPr>
      <w:r w:rsidRPr="00784884">
        <w:rPr>
          <w:b/>
          <w:color w:val="000000" w:themeColor="text1"/>
          <w:sz w:val="26"/>
          <w:szCs w:val="26"/>
        </w:rPr>
        <w:t>III. ĐÁNH GIÁ CHUNG</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1. Ưu điểm</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2. Hạn chế, tồn tại</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3. Nguyên nhân tồn tại, hạn chế</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4. Giải pháp, biện pháp khắc phục</w:t>
      </w:r>
    </w:p>
    <w:p w:rsidR="00566807" w:rsidRPr="00784884" w:rsidRDefault="00566807" w:rsidP="00566807">
      <w:pPr>
        <w:spacing w:before="120" w:after="120"/>
        <w:ind w:firstLine="540"/>
        <w:jc w:val="both"/>
        <w:rPr>
          <w:b/>
          <w:color w:val="000000" w:themeColor="text1"/>
          <w:sz w:val="26"/>
          <w:szCs w:val="26"/>
        </w:rPr>
      </w:pPr>
      <w:r w:rsidRPr="00784884">
        <w:rPr>
          <w:b/>
          <w:color w:val="000000" w:themeColor="text1"/>
          <w:sz w:val="26"/>
          <w:szCs w:val="26"/>
        </w:rPr>
        <w:t>IV. ĐỀ XUẤT, KIẾN NGHỊ</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1. Đối với Chính phủ, Ban Thi đua - Khen thưởng Trung ương</w:t>
      </w:r>
      <w:r w:rsidR="006E3E92">
        <w:rPr>
          <w:color w:val="000000" w:themeColor="text1"/>
          <w:sz w:val="28"/>
          <w:szCs w:val="28"/>
        </w:rPr>
        <w:t>.</w:t>
      </w:r>
      <w:r w:rsidRPr="00784884">
        <w:rPr>
          <w:color w:val="000000" w:themeColor="text1"/>
          <w:sz w:val="28"/>
          <w:szCs w:val="28"/>
        </w:rPr>
        <w:t xml:space="preserve"> </w:t>
      </w:r>
    </w:p>
    <w:p w:rsidR="00566807" w:rsidRPr="00784884" w:rsidRDefault="006E3E92" w:rsidP="00566807">
      <w:pPr>
        <w:spacing w:before="120" w:after="120"/>
        <w:ind w:firstLine="540"/>
        <w:jc w:val="both"/>
        <w:rPr>
          <w:color w:val="000000" w:themeColor="text1"/>
          <w:sz w:val="28"/>
          <w:szCs w:val="28"/>
        </w:rPr>
      </w:pPr>
      <w:r>
        <w:rPr>
          <w:color w:val="000000" w:themeColor="text1"/>
          <w:sz w:val="28"/>
          <w:szCs w:val="28"/>
        </w:rPr>
        <w:t>2. Đối với Ủy ban nhân dân tỉnh.</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 xml:space="preserve">3. Đối với Hội </w:t>
      </w:r>
      <w:r w:rsidR="006E3E92">
        <w:rPr>
          <w:color w:val="000000" w:themeColor="text1"/>
          <w:sz w:val="28"/>
          <w:szCs w:val="28"/>
        </w:rPr>
        <w:t>đồng Thi đua - Khen thưởng tỉnh.</w:t>
      </w:r>
    </w:p>
    <w:p w:rsidR="006E3E92" w:rsidRPr="00784884" w:rsidRDefault="006E3E92" w:rsidP="006E3E92">
      <w:pPr>
        <w:spacing w:before="120" w:after="120"/>
        <w:ind w:firstLine="540"/>
        <w:jc w:val="both"/>
        <w:rPr>
          <w:color w:val="000000" w:themeColor="text1"/>
          <w:sz w:val="28"/>
          <w:szCs w:val="28"/>
        </w:rPr>
      </w:pPr>
      <w:r w:rsidRPr="00784884">
        <w:rPr>
          <w:color w:val="000000" w:themeColor="text1"/>
          <w:sz w:val="28"/>
          <w:szCs w:val="28"/>
        </w:rPr>
        <w:t xml:space="preserve">. Đối với Hội đồng Thi đua - Khen </w:t>
      </w:r>
      <w:r>
        <w:rPr>
          <w:color w:val="000000" w:themeColor="text1"/>
          <w:sz w:val="28"/>
          <w:szCs w:val="28"/>
        </w:rPr>
        <w:t>ngành.</w:t>
      </w:r>
      <w:r w:rsidRPr="00784884">
        <w:rPr>
          <w:color w:val="000000" w:themeColor="text1"/>
          <w:sz w:val="28"/>
          <w:szCs w:val="28"/>
        </w:rPr>
        <w:t xml:space="preserve"> </w:t>
      </w:r>
    </w:p>
    <w:p w:rsidR="00566807" w:rsidRPr="00784884" w:rsidRDefault="00566807" w:rsidP="00566807">
      <w:pPr>
        <w:jc w:val="center"/>
        <w:rPr>
          <w:b/>
          <w:color w:val="000000" w:themeColor="text1"/>
          <w:sz w:val="28"/>
          <w:szCs w:val="28"/>
        </w:rPr>
      </w:pPr>
    </w:p>
    <w:p w:rsidR="00566807" w:rsidRPr="00784884" w:rsidRDefault="00566807" w:rsidP="00566807">
      <w:pPr>
        <w:jc w:val="center"/>
        <w:rPr>
          <w:b/>
          <w:color w:val="000000" w:themeColor="text1"/>
          <w:sz w:val="28"/>
          <w:szCs w:val="28"/>
        </w:rPr>
      </w:pPr>
      <w:r w:rsidRPr="00784884">
        <w:rPr>
          <w:b/>
          <w:color w:val="000000" w:themeColor="text1"/>
          <w:sz w:val="28"/>
          <w:szCs w:val="28"/>
        </w:rPr>
        <w:t>Phần II</w:t>
      </w:r>
    </w:p>
    <w:p w:rsidR="00566807" w:rsidRPr="00784884" w:rsidRDefault="00566807" w:rsidP="00566807">
      <w:pPr>
        <w:jc w:val="center"/>
        <w:rPr>
          <w:b/>
          <w:color w:val="000000" w:themeColor="text1"/>
          <w:sz w:val="26"/>
          <w:szCs w:val="26"/>
        </w:rPr>
      </w:pPr>
      <w:r w:rsidRPr="00784884">
        <w:rPr>
          <w:b/>
          <w:color w:val="000000" w:themeColor="text1"/>
          <w:sz w:val="26"/>
          <w:szCs w:val="26"/>
        </w:rPr>
        <w:t>PHƯƠNG HƯỚNG, NHIỆM VỤ CÔNG TÁC NĂM 2020</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 xml:space="preserve">1. Phương hướng, nhiệm vụ trọng tâm của </w:t>
      </w:r>
      <w:r w:rsidR="00DA0633">
        <w:rPr>
          <w:color w:val="000000" w:themeColor="text1"/>
          <w:sz w:val="28"/>
          <w:szCs w:val="28"/>
        </w:rPr>
        <w:t>cơ quan, đơn vị</w:t>
      </w:r>
      <w:r w:rsidRPr="00784884">
        <w:rPr>
          <w:color w:val="000000" w:themeColor="text1"/>
          <w:sz w:val="28"/>
          <w:szCs w:val="28"/>
        </w:rPr>
        <w:t xml:space="preserve"> năm </w:t>
      </w:r>
      <w:r w:rsidR="00DA0633">
        <w:rPr>
          <w:color w:val="000000" w:themeColor="text1"/>
          <w:sz w:val="28"/>
          <w:szCs w:val="28"/>
        </w:rPr>
        <w:t xml:space="preserve">học </w:t>
      </w:r>
      <w:r w:rsidRPr="00784884">
        <w:rPr>
          <w:color w:val="000000" w:themeColor="text1"/>
          <w:sz w:val="28"/>
          <w:szCs w:val="28"/>
        </w:rPr>
        <w:t>2020</w:t>
      </w:r>
      <w:r w:rsidR="00DA0633">
        <w:rPr>
          <w:color w:val="000000" w:themeColor="text1"/>
          <w:sz w:val="28"/>
          <w:szCs w:val="28"/>
        </w:rPr>
        <w:t>-2012</w:t>
      </w:r>
      <w:r w:rsidRPr="00784884">
        <w:rPr>
          <w:color w:val="000000" w:themeColor="text1"/>
          <w:sz w:val="28"/>
          <w:szCs w:val="28"/>
        </w:rPr>
        <w:t>.</w:t>
      </w:r>
    </w:p>
    <w:p w:rsidR="00566807" w:rsidRPr="00784884" w:rsidRDefault="00566807" w:rsidP="00566807">
      <w:pPr>
        <w:spacing w:before="120" w:after="120"/>
        <w:ind w:firstLine="540"/>
        <w:jc w:val="both"/>
        <w:rPr>
          <w:color w:val="000000" w:themeColor="text1"/>
          <w:sz w:val="28"/>
          <w:szCs w:val="28"/>
        </w:rPr>
      </w:pPr>
      <w:r w:rsidRPr="00784884">
        <w:rPr>
          <w:color w:val="000000" w:themeColor="text1"/>
          <w:sz w:val="28"/>
          <w:szCs w:val="28"/>
        </w:rPr>
        <w:t>2. Giải pháp, biện pháp tổ chức thực hiện nhằm nâng cao chất lượng, hiệu quả của phong trào thi đua, nâng cao chất lượng công tác khen thưởng ./.</w:t>
      </w:r>
    </w:p>
    <w:p w:rsidR="00566807" w:rsidRPr="00784884" w:rsidRDefault="00566807" w:rsidP="00566807">
      <w:pPr>
        <w:ind w:left="3600"/>
        <w:jc w:val="center"/>
        <w:rPr>
          <w:b/>
          <w:color w:val="000000" w:themeColor="text1"/>
          <w:sz w:val="28"/>
          <w:szCs w:val="28"/>
        </w:rPr>
      </w:pPr>
      <w:r w:rsidRPr="00784884">
        <w:rPr>
          <w:b/>
          <w:color w:val="000000" w:themeColor="text1"/>
          <w:sz w:val="28"/>
          <w:szCs w:val="28"/>
        </w:rPr>
        <w:t>THỦ TRƯỞNG ĐƠN VỊ</w:t>
      </w:r>
    </w:p>
    <w:p w:rsidR="00566807" w:rsidRPr="00784884" w:rsidRDefault="00566807" w:rsidP="00566807">
      <w:pPr>
        <w:ind w:left="3600" w:right="175"/>
        <w:jc w:val="center"/>
        <w:rPr>
          <w:i/>
          <w:color w:val="000000" w:themeColor="text1"/>
          <w:sz w:val="28"/>
          <w:szCs w:val="28"/>
        </w:rPr>
      </w:pPr>
      <w:r w:rsidRPr="00784884">
        <w:rPr>
          <w:i/>
          <w:color w:val="000000" w:themeColor="text1"/>
          <w:sz w:val="28"/>
          <w:szCs w:val="28"/>
        </w:rPr>
        <w:t>(Ký tên, đóng dấu)</w:t>
      </w:r>
    </w:p>
    <w:p w:rsidR="00566807" w:rsidRPr="00784884" w:rsidRDefault="00566807" w:rsidP="00566807">
      <w:pPr>
        <w:ind w:left="3600"/>
        <w:jc w:val="center"/>
        <w:rPr>
          <w:i/>
          <w:color w:val="000000" w:themeColor="text1"/>
          <w:sz w:val="28"/>
          <w:szCs w:val="28"/>
        </w:rPr>
        <w:sectPr w:rsidR="00566807" w:rsidRPr="00784884" w:rsidSect="00732F6E">
          <w:footerReference w:type="even" r:id="rId7"/>
          <w:footerReference w:type="default" r:id="rId8"/>
          <w:pgSz w:w="11907" w:h="16840" w:code="9"/>
          <w:pgMar w:top="709" w:right="927" w:bottom="426" w:left="1701" w:header="720" w:footer="265" w:gutter="0"/>
          <w:cols w:space="720"/>
          <w:titlePg/>
          <w:docGrid w:linePitch="360"/>
        </w:sectPr>
      </w:pPr>
    </w:p>
    <w:p w:rsidR="00566807" w:rsidRPr="00784884" w:rsidRDefault="00566807" w:rsidP="00566807">
      <w:pPr>
        <w:tabs>
          <w:tab w:val="left" w:pos="3375"/>
        </w:tabs>
        <w:spacing w:before="60" w:after="60"/>
        <w:rPr>
          <w:b/>
          <w:color w:val="000000" w:themeColor="text1"/>
          <w:sz w:val="20"/>
          <w:szCs w:val="20"/>
        </w:rPr>
      </w:pPr>
      <w:r w:rsidRPr="00784884">
        <w:rPr>
          <w:b/>
          <w:color w:val="000000" w:themeColor="text1"/>
          <w:sz w:val="20"/>
          <w:szCs w:val="20"/>
        </w:rPr>
        <w:lastRenderedPageBreak/>
        <w:t xml:space="preserve">CƠ QUAN, ĐƠN VỊ, ĐỊA PHƯƠNG…. </w:t>
      </w:r>
    </w:p>
    <w:tbl>
      <w:tblPr>
        <w:tblpPr w:leftFromText="180" w:rightFromText="180" w:vertAnchor="page" w:horzAnchor="margin" w:tblpX="-162" w:tblpY="1471"/>
        <w:tblW w:w="14508" w:type="dxa"/>
        <w:tblLayout w:type="fixed"/>
        <w:tblLook w:val="0000" w:firstRow="0" w:lastRow="0" w:firstColumn="0" w:lastColumn="0" w:noHBand="0" w:noVBand="0"/>
      </w:tblPr>
      <w:tblGrid>
        <w:gridCol w:w="462"/>
        <w:gridCol w:w="3426"/>
        <w:gridCol w:w="598"/>
        <w:gridCol w:w="662"/>
        <w:gridCol w:w="719"/>
        <w:gridCol w:w="631"/>
        <w:gridCol w:w="602"/>
        <w:gridCol w:w="1108"/>
        <w:gridCol w:w="1620"/>
        <w:gridCol w:w="603"/>
        <w:gridCol w:w="716"/>
        <w:gridCol w:w="1382"/>
        <w:gridCol w:w="1259"/>
        <w:gridCol w:w="720"/>
      </w:tblGrid>
      <w:tr w:rsidR="00566807" w:rsidRPr="00784884" w:rsidTr="00A04C2C">
        <w:trPr>
          <w:trHeight w:val="576"/>
        </w:trPr>
        <w:tc>
          <w:tcPr>
            <w:tcW w:w="46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66807" w:rsidRPr="00784884" w:rsidRDefault="00566807" w:rsidP="00A04C2C">
            <w:pPr>
              <w:jc w:val="center"/>
              <w:rPr>
                <w:b/>
                <w:bCs/>
                <w:color w:val="000000" w:themeColor="text1"/>
                <w:sz w:val="20"/>
                <w:szCs w:val="20"/>
              </w:rPr>
            </w:pPr>
            <w:r w:rsidRPr="00784884">
              <w:rPr>
                <w:b/>
                <w:bCs/>
                <w:color w:val="000000" w:themeColor="text1"/>
                <w:sz w:val="20"/>
                <w:szCs w:val="20"/>
              </w:rPr>
              <w:t>Stt</w:t>
            </w:r>
          </w:p>
        </w:tc>
        <w:tc>
          <w:tcPr>
            <w:tcW w:w="342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566807" w:rsidRPr="00784884" w:rsidRDefault="00566807" w:rsidP="00A04C2C">
            <w:pPr>
              <w:jc w:val="center"/>
              <w:rPr>
                <w:b/>
                <w:bCs/>
                <w:color w:val="000000" w:themeColor="text1"/>
                <w:sz w:val="20"/>
                <w:szCs w:val="20"/>
              </w:rPr>
            </w:pPr>
            <w:r w:rsidRPr="00784884">
              <w:rPr>
                <w:b/>
                <w:bCs/>
                <w:color w:val="000000" w:themeColor="text1"/>
                <w:sz w:val="20"/>
                <w:szCs w:val="20"/>
              </w:rPr>
              <w:t>Hình thức khen thưởng</w:t>
            </w:r>
          </w:p>
        </w:tc>
        <w:tc>
          <w:tcPr>
            <w:tcW w:w="1979" w:type="dxa"/>
            <w:gridSpan w:val="3"/>
            <w:tcBorders>
              <w:top w:val="single" w:sz="4" w:space="0" w:color="auto"/>
              <w:left w:val="nil"/>
              <w:bottom w:val="single" w:sz="4" w:space="0" w:color="auto"/>
              <w:right w:val="single" w:sz="4" w:space="0" w:color="000000"/>
            </w:tcBorders>
            <w:shd w:val="clear" w:color="auto" w:fill="auto"/>
            <w:vAlign w:val="center"/>
          </w:tcPr>
          <w:p w:rsidR="00566807" w:rsidRPr="00784884" w:rsidRDefault="00566807" w:rsidP="00A04C2C">
            <w:pPr>
              <w:jc w:val="center"/>
              <w:rPr>
                <w:b/>
                <w:bCs/>
                <w:color w:val="000000" w:themeColor="text1"/>
                <w:sz w:val="20"/>
                <w:szCs w:val="20"/>
              </w:rPr>
            </w:pPr>
            <w:r w:rsidRPr="00784884">
              <w:rPr>
                <w:b/>
                <w:bCs/>
                <w:color w:val="000000" w:themeColor="text1"/>
                <w:sz w:val="20"/>
                <w:szCs w:val="20"/>
              </w:rPr>
              <w:t>Số lượng khen thưởng trong năm</w:t>
            </w:r>
          </w:p>
        </w:tc>
        <w:tc>
          <w:tcPr>
            <w:tcW w:w="3961" w:type="dxa"/>
            <w:gridSpan w:val="4"/>
            <w:tcBorders>
              <w:top w:val="single" w:sz="4" w:space="0" w:color="auto"/>
              <w:left w:val="nil"/>
              <w:bottom w:val="single" w:sz="4" w:space="0" w:color="auto"/>
              <w:right w:val="single" w:sz="4" w:space="0" w:color="000000"/>
            </w:tcBorders>
            <w:shd w:val="clear" w:color="auto" w:fill="auto"/>
            <w:vAlign w:val="center"/>
          </w:tcPr>
          <w:p w:rsidR="00566807" w:rsidRPr="00784884" w:rsidRDefault="00566807" w:rsidP="00A04C2C">
            <w:pPr>
              <w:jc w:val="center"/>
              <w:rPr>
                <w:b/>
                <w:bCs/>
                <w:color w:val="000000" w:themeColor="text1"/>
                <w:sz w:val="20"/>
                <w:szCs w:val="20"/>
              </w:rPr>
            </w:pPr>
            <w:r w:rsidRPr="00784884">
              <w:rPr>
                <w:b/>
                <w:bCs/>
                <w:color w:val="000000" w:themeColor="text1"/>
                <w:sz w:val="20"/>
                <w:szCs w:val="20"/>
              </w:rPr>
              <w:t>Khen thưởng theo công trạng, thành tích đạt được</w:t>
            </w:r>
          </w:p>
        </w:tc>
        <w:tc>
          <w:tcPr>
            <w:tcW w:w="3960" w:type="dxa"/>
            <w:gridSpan w:val="4"/>
            <w:tcBorders>
              <w:top w:val="single" w:sz="4" w:space="0" w:color="auto"/>
              <w:left w:val="nil"/>
              <w:bottom w:val="single" w:sz="4" w:space="0" w:color="auto"/>
              <w:right w:val="single" w:sz="4" w:space="0" w:color="000000"/>
            </w:tcBorders>
            <w:shd w:val="clear" w:color="auto" w:fill="auto"/>
            <w:vAlign w:val="center"/>
          </w:tcPr>
          <w:p w:rsidR="00566807" w:rsidRPr="00784884" w:rsidRDefault="00566807" w:rsidP="00A04C2C">
            <w:pPr>
              <w:jc w:val="center"/>
              <w:rPr>
                <w:b/>
                <w:bCs/>
                <w:color w:val="000000" w:themeColor="text1"/>
                <w:sz w:val="20"/>
                <w:szCs w:val="20"/>
              </w:rPr>
            </w:pPr>
            <w:r w:rsidRPr="00784884">
              <w:rPr>
                <w:b/>
                <w:bCs/>
                <w:color w:val="000000" w:themeColor="text1"/>
                <w:sz w:val="20"/>
                <w:szCs w:val="20"/>
              </w:rPr>
              <w:t>Khen thưởng chuyên đề, đột xuất</w:t>
            </w:r>
          </w:p>
        </w:tc>
        <w:tc>
          <w:tcPr>
            <w:tcW w:w="720" w:type="dxa"/>
            <w:vMerge w:val="restart"/>
            <w:tcBorders>
              <w:top w:val="single" w:sz="4" w:space="0" w:color="auto"/>
              <w:left w:val="nil"/>
              <w:right w:val="single" w:sz="4" w:space="0" w:color="000000"/>
            </w:tcBorders>
            <w:shd w:val="clear" w:color="auto" w:fill="auto"/>
            <w:vAlign w:val="center"/>
          </w:tcPr>
          <w:p w:rsidR="00566807" w:rsidRPr="00784884" w:rsidRDefault="00566807" w:rsidP="00A04C2C">
            <w:pPr>
              <w:jc w:val="center"/>
              <w:rPr>
                <w:b/>
                <w:bCs/>
                <w:color w:val="000000" w:themeColor="text1"/>
                <w:sz w:val="20"/>
                <w:szCs w:val="20"/>
              </w:rPr>
            </w:pPr>
            <w:r w:rsidRPr="00784884">
              <w:rPr>
                <w:b/>
                <w:bCs/>
                <w:color w:val="000000" w:themeColor="text1"/>
                <w:sz w:val="20"/>
                <w:szCs w:val="20"/>
              </w:rPr>
              <w:t>Ghi chú</w:t>
            </w:r>
          </w:p>
        </w:tc>
      </w:tr>
      <w:tr w:rsidR="00566807" w:rsidRPr="00784884" w:rsidTr="00A04C2C">
        <w:trPr>
          <w:trHeight w:val="842"/>
        </w:trPr>
        <w:tc>
          <w:tcPr>
            <w:tcW w:w="462" w:type="dxa"/>
            <w:vMerge/>
            <w:tcBorders>
              <w:top w:val="single" w:sz="4" w:space="0" w:color="auto"/>
              <w:left w:val="single" w:sz="4" w:space="0" w:color="auto"/>
              <w:bottom w:val="single" w:sz="4" w:space="0" w:color="000000"/>
              <w:right w:val="single" w:sz="4" w:space="0" w:color="auto"/>
            </w:tcBorders>
            <w:vAlign w:val="center"/>
          </w:tcPr>
          <w:p w:rsidR="00566807" w:rsidRPr="00784884" w:rsidRDefault="00566807" w:rsidP="00A04C2C">
            <w:pPr>
              <w:rPr>
                <w:b/>
                <w:bCs/>
                <w:color w:val="000000" w:themeColor="text1"/>
                <w:sz w:val="20"/>
                <w:szCs w:val="20"/>
              </w:rPr>
            </w:pPr>
          </w:p>
        </w:tc>
        <w:tc>
          <w:tcPr>
            <w:tcW w:w="3426" w:type="dxa"/>
            <w:vMerge/>
            <w:tcBorders>
              <w:top w:val="single" w:sz="4" w:space="0" w:color="auto"/>
              <w:left w:val="single" w:sz="4" w:space="0" w:color="auto"/>
              <w:bottom w:val="single" w:sz="4" w:space="0" w:color="000000"/>
              <w:right w:val="single" w:sz="4" w:space="0" w:color="auto"/>
            </w:tcBorders>
            <w:vAlign w:val="center"/>
          </w:tcPr>
          <w:p w:rsidR="00566807" w:rsidRPr="00784884" w:rsidRDefault="00566807" w:rsidP="00A04C2C">
            <w:pPr>
              <w:rPr>
                <w:b/>
                <w:bCs/>
                <w:color w:val="000000" w:themeColor="text1"/>
                <w:sz w:val="20"/>
                <w:szCs w:val="20"/>
              </w:rPr>
            </w:pPr>
          </w:p>
        </w:tc>
        <w:tc>
          <w:tcPr>
            <w:tcW w:w="598" w:type="dxa"/>
            <w:vMerge w:val="restart"/>
            <w:tcBorders>
              <w:top w:val="nil"/>
              <w:left w:val="single" w:sz="4" w:space="0" w:color="auto"/>
              <w:bottom w:val="single" w:sz="4" w:space="0" w:color="000000"/>
              <w:right w:val="single" w:sz="4" w:space="0" w:color="auto"/>
            </w:tcBorders>
            <w:shd w:val="clear" w:color="auto" w:fill="auto"/>
            <w:vAlign w:val="center"/>
          </w:tcPr>
          <w:p w:rsidR="00566807" w:rsidRPr="00784884" w:rsidRDefault="00566807" w:rsidP="00A04C2C">
            <w:pPr>
              <w:jc w:val="center"/>
              <w:rPr>
                <w:color w:val="000000" w:themeColor="text1"/>
                <w:sz w:val="17"/>
                <w:szCs w:val="17"/>
              </w:rPr>
            </w:pPr>
            <w:r w:rsidRPr="00784884">
              <w:rPr>
                <w:color w:val="000000" w:themeColor="text1"/>
                <w:sz w:val="17"/>
                <w:szCs w:val="17"/>
              </w:rPr>
              <w:t>Tổng số</w:t>
            </w:r>
          </w:p>
        </w:tc>
        <w:tc>
          <w:tcPr>
            <w:tcW w:w="1381" w:type="dxa"/>
            <w:gridSpan w:val="2"/>
            <w:tcBorders>
              <w:top w:val="single" w:sz="4" w:space="0" w:color="auto"/>
              <w:left w:val="nil"/>
              <w:bottom w:val="single" w:sz="4" w:space="0" w:color="auto"/>
              <w:right w:val="single" w:sz="4" w:space="0" w:color="000000"/>
            </w:tcBorders>
            <w:shd w:val="clear" w:color="auto" w:fill="auto"/>
            <w:vAlign w:val="center"/>
          </w:tcPr>
          <w:p w:rsidR="00566807" w:rsidRPr="00784884" w:rsidRDefault="00566807" w:rsidP="00A04C2C">
            <w:pPr>
              <w:jc w:val="center"/>
              <w:rPr>
                <w:color w:val="000000" w:themeColor="text1"/>
                <w:sz w:val="17"/>
                <w:szCs w:val="17"/>
              </w:rPr>
            </w:pPr>
            <w:r w:rsidRPr="00784884">
              <w:rPr>
                <w:color w:val="000000" w:themeColor="text1"/>
                <w:sz w:val="17"/>
                <w:szCs w:val="17"/>
              </w:rPr>
              <w:t>Trong đó khen thưởng cho cá nhân</w:t>
            </w:r>
          </w:p>
        </w:tc>
        <w:tc>
          <w:tcPr>
            <w:tcW w:w="631" w:type="dxa"/>
            <w:vMerge w:val="restart"/>
            <w:tcBorders>
              <w:top w:val="nil"/>
              <w:left w:val="single" w:sz="4" w:space="0" w:color="auto"/>
              <w:bottom w:val="single" w:sz="4" w:space="0" w:color="000000"/>
              <w:right w:val="single" w:sz="4" w:space="0" w:color="auto"/>
            </w:tcBorders>
            <w:shd w:val="clear" w:color="auto" w:fill="auto"/>
            <w:vAlign w:val="center"/>
          </w:tcPr>
          <w:p w:rsidR="00566807" w:rsidRPr="00784884" w:rsidRDefault="00566807" w:rsidP="00A04C2C">
            <w:pPr>
              <w:jc w:val="center"/>
              <w:rPr>
                <w:color w:val="000000" w:themeColor="text1"/>
                <w:sz w:val="17"/>
                <w:szCs w:val="17"/>
              </w:rPr>
            </w:pPr>
            <w:r w:rsidRPr="00784884">
              <w:rPr>
                <w:color w:val="000000" w:themeColor="text1"/>
                <w:sz w:val="17"/>
                <w:szCs w:val="17"/>
              </w:rPr>
              <w:t>Tổng số</w:t>
            </w:r>
          </w:p>
        </w:tc>
        <w:tc>
          <w:tcPr>
            <w:tcW w:w="602" w:type="dxa"/>
            <w:vMerge w:val="restart"/>
            <w:tcBorders>
              <w:top w:val="nil"/>
              <w:left w:val="single" w:sz="4" w:space="0" w:color="auto"/>
              <w:bottom w:val="single" w:sz="4" w:space="0" w:color="000000"/>
              <w:right w:val="single" w:sz="4" w:space="0" w:color="auto"/>
            </w:tcBorders>
            <w:shd w:val="clear" w:color="auto" w:fill="auto"/>
            <w:vAlign w:val="center"/>
          </w:tcPr>
          <w:p w:rsidR="00566807" w:rsidRPr="00784884" w:rsidRDefault="00566807" w:rsidP="00A04C2C">
            <w:pPr>
              <w:jc w:val="center"/>
              <w:rPr>
                <w:color w:val="000000" w:themeColor="text1"/>
                <w:sz w:val="17"/>
                <w:szCs w:val="17"/>
              </w:rPr>
            </w:pPr>
            <w:r w:rsidRPr="00784884">
              <w:rPr>
                <w:color w:val="000000" w:themeColor="text1"/>
                <w:sz w:val="17"/>
                <w:szCs w:val="17"/>
              </w:rPr>
              <w:t>Tỷ lệ %</w:t>
            </w:r>
          </w:p>
        </w:tc>
        <w:tc>
          <w:tcPr>
            <w:tcW w:w="1108" w:type="dxa"/>
            <w:vMerge w:val="restart"/>
            <w:tcBorders>
              <w:top w:val="nil"/>
              <w:left w:val="single" w:sz="4" w:space="0" w:color="auto"/>
              <w:bottom w:val="single" w:sz="4" w:space="0" w:color="000000"/>
              <w:right w:val="single" w:sz="4" w:space="0" w:color="auto"/>
            </w:tcBorders>
            <w:shd w:val="clear" w:color="auto" w:fill="auto"/>
            <w:vAlign w:val="center"/>
          </w:tcPr>
          <w:p w:rsidR="00566807" w:rsidRPr="00784884" w:rsidRDefault="00566807" w:rsidP="00A04C2C">
            <w:pPr>
              <w:jc w:val="center"/>
              <w:rPr>
                <w:color w:val="000000" w:themeColor="text1"/>
                <w:sz w:val="17"/>
                <w:szCs w:val="17"/>
              </w:rPr>
            </w:pPr>
            <w:r w:rsidRPr="00784884">
              <w:rPr>
                <w:color w:val="000000" w:themeColor="text1"/>
                <w:sz w:val="17"/>
                <w:szCs w:val="17"/>
              </w:rPr>
              <w:t>Số lượng khen thưởng cho cá nhân là lãnh đạo quản lý (lãnh đạo từ cấp phòng trở lên)</w:t>
            </w:r>
          </w:p>
        </w:tc>
        <w:tc>
          <w:tcPr>
            <w:tcW w:w="1620" w:type="dxa"/>
            <w:vMerge w:val="restart"/>
            <w:tcBorders>
              <w:top w:val="nil"/>
              <w:left w:val="single" w:sz="4" w:space="0" w:color="auto"/>
              <w:bottom w:val="single" w:sz="4" w:space="0" w:color="000000"/>
              <w:right w:val="single" w:sz="4" w:space="0" w:color="auto"/>
            </w:tcBorders>
            <w:shd w:val="clear" w:color="auto" w:fill="auto"/>
            <w:vAlign w:val="center"/>
          </w:tcPr>
          <w:p w:rsidR="00566807" w:rsidRPr="00784884" w:rsidRDefault="00566807" w:rsidP="00A04C2C">
            <w:pPr>
              <w:jc w:val="center"/>
              <w:rPr>
                <w:color w:val="000000" w:themeColor="text1"/>
                <w:sz w:val="17"/>
                <w:szCs w:val="17"/>
              </w:rPr>
            </w:pPr>
            <w:r w:rsidRPr="00784884">
              <w:rPr>
                <w:color w:val="000000" w:themeColor="text1"/>
                <w:sz w:val="17"/>
                <w:szCs w:val="17"/>
              </w:rPr>
              <w:t xml:space="preserve">Số lượng khen thưởng cho nông dân/công nhân/chiến sỹ/người LĐ trực tiếp/công chức, viên chức không làm công tác quản lý </w:t>
            </w:r>
          </w:p>
        </w:tc>
        <w:tc>
          <w:tcPr>
            <w:tcW w:w="603" w:type="dxa"/>
            <w:vMerge w:val="restart"/>
            <w:tcBorders>
              <w:top w:val="nil"/>
              <w:left w:val="single" w:sz="4" w:space="0" w:color="auto"/>
              <w:bottom w:val="single" w:sz="4" w:space="0" w:color="000000"/>
              <w:right w:val="single" w:sz="4" w:space="0" w:color="auto"/>
            </w:tcBorders>
            <w:shd w:val="clear" w:color="auto" w:fill="auto"/>
            <w:vAlign w:val="center"/>
          </w:tcPr>
          <w:p w:rsidR="00566807" w:rsidRPr="00784884" w:rsidRDefault="00566807" w:rsidP="00A04C2C">
            <w:pPr>
              <w:jc w:val="center"/>
              <w:rPr>
                <w:color w:val="000000" w:themeColor="text1"/>
                <w:sz w:val="17"/>
                <w:szCs w:val="17"/>
              </w:rPr>
            </w:pPr>
            <w:r w:rsidRPr="00784884">
              <w:rPr>
                <w:color w:val="000000" w:themeColor="text1"/>
                <w:sz w:val="17"/>
                <w:szCs w:val="17"/>
              </w:rPr>
              <w:t>Tổng số</w:t>
            </w:r>
          </w:p>
        </w:tc>
        <w:tc>
          <w:tcPr>
            <w:tcW w:w="716" w:type="dxa"/>
            <w:vMerge w:val="restart"/>
            <w:tcBorders>
              <w:top w:val="nil"/>
              <w:left w:val="single" w:sz="4" w:space="0" w:color="auto"/>
              <w:bottom w:val="single" w:sz="4" w:space="0" w:color="000000"/>
              <w:right w:val="single" w:sz="4" w:space="0" w:color="auto"/>
            </w:tcBorders>
            <w:shd w:val="clear" w:color="auto" w:fill="auto"/>
            <w:vAlign w:val="center"/>
          </w:tcPr>
          <w:p w:rsidR="00566807" w:rsidRPr="00784884" w:rsidRDefault="00566807" w:rsidP="00A04C2C">
            <w:pPr>
              <w:jc w:val="center"/>
              <w:rPr>
                <w:color w:val="000000" w:themeColor="text1"/>
                <w:sz w:val="17"/>
                <w:szCs w:val="17"/>
              </w:rPr>
            </w:pPr>
            <w:r w:rsidRPr="00784884">
              <w:rPr>
                <w:color w:val="000000" w:themeColor="text1"/>
                <w:sz w:val="17"/>
                <w:szCs w:val="17"/>
              </w:rPr>
              <w:t>Tỷ lệ %</w:t>
            </w:r>
          </w:p>
        </w:tc>
        <w:tc>
          <w:tcPr>
            <w:tcW w:w="1382" w:type="dxa"/>
            <w:vMerge w:val="restart"/>
            <w:tcBorders>
              <w:top w:val="nil"/>
              <w:left w:val="single" w:sz="4" w:space="0" w:color="auto"/>
              <w:bottom w:val="single" w:sz="4" w:space="0" w:color="000000"/>
              <w:right w:val="single" w:sz="4" w:space="0" w:color="auto"/>
            </w:tcBorders>
            <w:shd w:val="clear" w:color="auto" w:fill="auto"/>
            <w:vAlign w:val="center"/>
          </w:tcPr>
          <w:p w:rsidR="00566807" w:rsidRPr="00784884" w:rsidRDefault="00566807" w:rsidP="00A04C2C">
            <w:pPr>
              <w:jc w:val="center"/>
              <w:rPr>
                <w:color w:val="000000" w:themeColor="text1"/>
                <w:sz w:val="17"/>
                <w:szCs w:val="17"/>
              </w:rPr>
            </w:pPr>
            <w:r w:rsidRPr="00784884">
              <w:rPr>
                <w:color w:val="000000" w:themeColor="text1"/>
                <w:sz w:val="17"/>
                <w:szCs w:val="17"/>
              </w:rPr>
              <w:t>Số lượng khen thưởng cho cá nhân là lãnh đạo quản lý (lãnh đạo từ cấp phòng trở lên)</w:t>
            </w:r>
          </w:p>
        </w:tc>
        <w:tc>
          <w:tcPr>
            <w:tcW w:w="1259" w:type="dxa"/>
            <w:vMerge w:val="restart"/>
            <w:tcBorders>
              <w:top w:val="nil"/>
              <w:left w:val="single" w:sz="4" w:space="0" w:color="auto"/>
              <w:bottom w:val="single" w:sz="4" w:space="0" w:color="000000"/>
              <w:right w:val="single" w:sz="4" w:space="0" w:color="auto"/>
            </w:tcBorders>
            <w:shd w:val="clear" w:color="auto" w:fill="auto"/>
            <w:vAlign w:val="center"/>
          </w:tcPr>
          <w:p w:rsidR="00566807" w:rsidRPr="00784884" w:rsidRDefault="00566807" w:rsidP="00A04C2C">
            <w:pPr>
              <w:jc w:val="center"/>
              <w:rPr>
                <w:color w:val="000000" w:themeColor="text1"/>
                <w:sz w:val="17"/>
                <w:szCs w:val="17"/>
              </w:rPr>
            </w:pPr>
            <w:r w:rsidRPr="00784884">
              <w:rPr>
                <w:color w:val="000000" w:themeColor="text1"/>
                <w:sz w:val="17"/>
                <w:szCs w:val="17"/>
              </w:rPr>
              <w:t xml:space="preserve">Số lượng khen thưởng cho nông dân/công nhân/chiến sỹ/người LĐ trực tiếp/công chức, viên chức không làm công tác quản lý </w:t>
            </w:r>
          </w:p>
        </w:tc>
        <w:tc>
          <w:tcPr>
            <w:tcW w:w="720" w:type="dxa"/>
            <w:vMerge/>
            <w:tcBorders>
              <w:left w:val="single" w:sz="4" w:space="0" w:color="auto"/>
              <w:right w:val="single" w:sz="4" w:space="0" w:color="000000"/>
            </w:tcBorders>
            <w:shd w:val="clear" w:color="auto" w:fill="auto"/>
            <w:vAlign w:val="center"/>
          </w:tcPr>
          <w:p w:rsidR="00566807" w:rsidRPr="00784884" w:rsidRDefault="00566807" w:rsidP="00A04C2C">
            <w:pPr>
              <w:jc w:val="center"/>
              <w:rPr>
                <w:color w:val="000000" w:themeColor="text1"/>
                <w:sz w:val="18"/>
                <w:szCs w:val="20"/>
              </w:rPr>
            </w:pPr>
          </w:p>
        </w:tc>
      </w:tr>
      <w:tr w:rsidR="00566807" w:rsidRPr="00784884" w:rsidTr="00A04C2C">
        <w:trPr>
          <w:trHeight w:val="887"/>
        </w:trPr>
        <w:tc>
          <w:tcPr>
            <w:tcW w:w="462" w:type="dxa"/>
            <w:vMerge/>
            <w:tcBorders>
              <w:top w:val="single" w:sz="4" w:space="0" w:color="auto"/>
              <w:left w:val="single" w:sz="4" w:space="0" w:color="auto"/>
              <w:bottom w:val="single" w:sz="4" w:space="0" w:color="000000"/>
              <w:right w:val="single" w:sz="4" w:space="0" w:color="auto"/>
            </w:tcBorders>
            <w:vAlign w:val="center"/>
          </w:tcPr>
          <w:p w:rsidR="00566807" w:rsidRPr="00784884" w:rsidRDefault="00566807" w:rsidP="00A04C2C">
            <w:pPr>
              <w:rPr>
                <w:b/>
                <w:bCs/>
                <w:color w:val="000000" w:themeColor="text1"/>
                <w:sz w:val="20"/>
                <w:szCs w:val="20"/>
              </w:rPr>
            </w:pPr>
          </w:p>
        </w:tc>
        <w:tc>
          <w:tcPr>
            <w:tcW w:w="3426" w:type="dxa"/>
            <w:vMerge/>
            <w:tcBorders>
              <w:top w:val="single" w:sz="4" w:space="0" w:color="auto"/>
              <w:left w:val="single" w:sz="4" w:space="0" w:color="auto"/>
              <w:bottom w:val="single" w:sz="4" w:space="0" w:color="000000"/>
              <w:right w:val="single" w:sz="4" w:space="0" w:color="auto"/>
            </w:tcBorders>
            <w:vAlign w:val="center"/>
          </w:tcPr>
          <w:p w:rsidR="00566807" w:rsidRPr="00784884" w:rsidRDefault="00566807" w:rsidP="00A04C2C">
            <w:pPr>
              <w:rPr>
                <w:b/>
                <w:bCs/>
                <w:color w:val="000000" w:themeColor="text1"/>
                <w:sz w:val="20"/>
                <w:szCs w:val="20"/>
              </w:rPr>
            </w:pPr>
          </w:p>
        </w:tc>
        <w:tc>
          <w:tcPr>
            <w:tcW w:w="598" w:type="dxa"/>
            <w:vMerge/>
            <w:tcBorders>
              <w:top w:val="nil"/>
              <w:left w:val="single" w:sz="4" w:space="0" w:color="auto"/>
              <w:bottom w:val="single" w:sz="4" w:space="0" w:color="000000"/>
              <w:right w:val="single" w:sz="4" w:space="0" w:color="auto"/>
            </w:tcBorders>
            <w:vAlign w:val="center"/>
          </w:tcPr>
          <w:p w:rsidR="00566807" w:rsidRPr="00784884" w:rsidRDefault="00566807" w:rsidP="00A04C2C">
            <w:pPr>
              <w:rPr>
                <w:color w:val="000000" w:themeColor="text1"/>
                <w:sz w:val="20"/>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7"/>
                <w:szCs w:val="17"/>
              </w:rPr>
            </w:pPr>
            <w:r w:rsidRPr="00784884">
              <w:rPr>
                <w:color w:val="000000" w:themeColor="text1"/>
                <w:sz w:val="17"/>
                <w:szCs w:val="17"/>
              </w:rPr>
              <w:t>Số lượng</w:t>
            </w: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7"/>
                <w:szCs w:val="17"/>
              </w:rPr>
            </w:pPr>
            <w:r w:rsidRPr="00784884">
              <w:rPr>
                <w:color w:val="000000" w:themeColor="text1"/>
                <w:sz w:val="17"/>
                <w:szCs w:val="17"/>
              </w:rPr>
              <w:t>Tỷ lệ %</w:t>
            </w:r>
          </w:p>
        </w:tc>
        <w:tc>
          <w:tcPr>
            <w:tcW w:w="631" w:type="dxa"/>
            <w:vMerge/>
            <w:tcBorders>
              <w:top w:val="nil"/>
              <w:left w:val="single" w:sz="4" w:space="0" w:color="auto"/>
              <w:bottom w:val="single" w:sz="4" w:space="0" w:color="000000"/>
              <w:right w:val="single" w:sz="4" w:space="0" w:color="auto"/>
            </w:tcBorders>
            <w:vAlign w:val="center"/>
          </w:tcPr>
          <w:p w:rsidR="00566807" w:rsidRPr="00784884" w:rsidRDefault="00566807" w:rsidP="00A04C2C">
            <w:pPr>
              <w:rPr>
                <w:color w:val="000000" w:themeColor="text1"/>
                <w:sz w:val="20"/>
                <w:szCs w:val="20"/>
              </w:rPr>
            </w:pPr>
          </w:p>
        </w:tc>
        <w:tc>
          <w:tcPr>
            <w:tcW w:w="602" w:type="dxa"/>
            <w:vMerge/>
            <w:tcBorders>
              <w:top w:val="nil"/>
              <w:left w:val="single" w:sz="4" w:space="0" w:color="auto"/>
              <w:bottom w:val="single" w:sz="4" w:space="0" w:color="000000"/>
              <w:right w:val="single" w:sz="4" w:space="0" w:color="auto"/>
            </w:tcBorders>
            <w:vAlign w:val="center"/>
          </w:tcPr>
          <w:p w:rsidR="00566807" w:rsidRPr="00784884" w:rsidRDefault="00566807" w:rsidP="00A04C2C">
            <w:pPr>
              <w:rPr>
                <w:color w:val="000000" w:themeColor="text1"/>
                <w:sz w:val="20"/>
                <w:szCs w:val="20"/>
              </w:rPr>
            </w:pPr>
          </w:p>
        </w:tc>
        <w:tc>
          <w:tcPr>
            <w:tcW w:w="1108" w:type="dxa"/>
            <w:vMerge/>
            <w:tcBorders>
              <w:top w:val="nil"/>
              <w:left w:val="single" w:sz="4" w:space="0" w:color="auto"/>
              <w:bottom w:val="single" w:sz="4" w:space="0" w:color="000000"/>
              <w:right w:val="single" w:sz="4" w:space="0" w:color="auto"/>
            </w:tcBorders>
            <w:vAlign w:val="center"/>
          </w:tcPr>
          <w:p w:rsidR="00566807" w:rsidRPr="00784884" w:rsidRDefault="00566807" w:rsidP="00A04C2C">
            <w:pPr>
              <w:rPr>
                <w:color w:val="000000" w:themeColor="text1"/>
                <w:sz w:val="20"/>
                <w:szCs w:val="20"/>
              </w:rPr>
            </w:pPr>
          </w:p>
        </w:tc>
        <w:tc>
          <w:tcPr>
            <w:tcW w:w="1620" w:type="dxa"/>
            <w:vMerge/>
            <w:tcBorders>
              <w:top w:val="nil"/>
              <w:left w:val="single" w:sz="4" w:space="0" w:color="auto"/>
              <w:bottom w:val="single" w:sz="4" w:space="0" w:color="000000"/>
              <w:right w:val="single" w:sz="4" w:space="0" w:color="auto"/>
            </w:tcBorders>
            <w:vAlign w:val="center"/>
          </w:tcPr>
          <w:p w:rsidR="00566807" w:rsidRPr="00784884" w:rsidRDefault="00566807" w:rsidP="00A04C2C">
            <w:pPr>
              <w:rPr>
                <w:color w:val="000000" w:themeColor="text1"/>
                <w:sz w:val="20"/>
                <w:szCs w:val="20"/>
              </w:rPr>
            </w:pPr>
          </w:p>
        </w:tc>
        <w:tc>
          <w:tcPr>
            <w:tcW w:w="603" w:type="dxa"/>
            <w:vMerge/>
            <w:tcBorders>
              <w:top w:val="nil"/>
              <w:left w:val="single" w:sz="4" w:space="0" w:color="auto"/>
              <w:bottom w:val="single" w:sz="4" w:space="0" w:color="000000"/>
              <w:right w:val="single" w:sz="4" w:space="0" w:color="auto"/>
            </w:tcBorders>
            <w:vAlign w:val="center"/>
          </w:tcPr>
          <w:p w:rsidR="00566807" w:rsidRPr="00784884" w:rsidRDefault="00566807" w:rsidP="00A04C2C">
            <w:pPr>
              <w:rPr>
                <w:color w:val="000000" w:themeColor="text1"/>
                <w:sz w:val="20"/>
                <w:szCs w:val="20"/>
              </w:rPr>
            </w:pPr>
          </w:p>
        </w:tc>
        <w:tc>
          <w:tcPr>
            <w:tcW w:w="716" w:type="dxa"/>
            <w:vMerge/>
            <w:tcBorders>
              <w:top w:val="nil"/>
              <w:left w:val="single" w:sz="4" w:space="0" w:color="auto"/>
              <w:bottom w:val="single" w:sz="4" w:space="0" w:color="000000"/>
              <w:right w:val="single" w:sz="4" w:space="0" w:color="auto"/>
            </w:tcBorders>
            <w:vAlign w:val="center"/>
          </w:tcPr>
          <w:p w:rsidR="00566807" w:rsidRPr="00784884" w:rsidRDefault="00566807" w:rsidP="00A04C2C">
            <w:pPr>
              <w:rPr>
                <w:color w:val="000000" w:themeColor="text1"/>
                <w:sz w:val="20"/>
                <w:szCs w:val="20"/>
              </w:rPr>
            </w:pPr>
          </w:p>
        </w:tc>
        <w:tc>
          <w:tcPr>
            <w:tcW w:w="1382" w:type="dxa"/>
            <w:vMerge/>
            <w:tcBorders>
              <w:top w:val="nil"/>
              <w:left w:val="single" w:sz="4" w:space="0" w:color="auto"/>
              <w:bottom w:val="single" w:sz="4" w:space="0" w:color="000000"/>
              <w:right w:val="single" w:sz="4" w:space="0" w:color="auto"/>
            </w:tcBorders>
            <w:vAlign w:val="center"/>
          </w:tcPr>
          <w:p w:rsidR="00566807" w:rsidRPr="00784884" w:rsidRDefault="00566807" w:rsidP="00A04C2C">
            <w:pPr>
              <w:rPr>
                <w:color w:val="000000" w:themeColor="text1"/>
                <w:sz w:val="20"/>
                <w:szCs w:val="20"/>
              </w:rPr>
            </w:pPr>
          </w:p>
        </w:tc>
        <w:tc>
          <w:tcPr>
            <w:tcW w:w="1259" w:type="dxa"/>
            <w:vMerge/>
            <w:tcBorders>
              <w:top w:val="nil"/>
              <w:left w:val="single" w:sz="4" w:space="0" w:color="auto"/>
              <w:bottom w:val="single" w:sz="4" w:space="0" w:color="000000"/>
              <w:right w:val="single" w:sz="4" w:space="0" w:color="auto"/>
            </w:tcBorders>
            <w:vAlign w:val="center"/>
          </w:tcPr>
          <w:p w:rsidR="00566807" w:rsidRPr="00784884" w:rsidRDefault="00566807" w:rsidP="00A04C2C">
            <w:pPr>
              <w:rPr>
                <w:color w:val="000000" w:themeColor="text1"/>
                <w:sz w:val="20"/>
                <w:szCs w:val="20"/>
              </w:rPr>
            </w:pPr>
          </w:p>
        </w:tc>
        <w:tc>
          <w:tcPr>
            <w:tcW w:w="720" w:type="dxa"/>
            <w:vMerge/>
            <w:tcBorders>
              <w:left w:val="single" w:sz="4" w:space="0" w:color="auto"/>
              <w:bottom w:val="single" w:sz="4" w:space="0" w:color="000000"/>
              <w:right w:val="single" w:sz="4" w:space="0" w:color="000000"/>
            </w:tcBorders>
            <w:vAlign w:val="center"/>
          </w:tcPr>
          <w:p w:rsidR="00566807" w:rsidRPr="00784884" w:rsidRDefault="00566807" w:rsidP="00A04C2C">
            <w:pPr>
              <w:rPr>
                <w:color w:val="000000" w:themeColor="text1"/>
                <w:sz w:val="20"/>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(1)</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(2)</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(3)</w:t>
            </w: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(4)</w:t>
            </w: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(5)=      (4:3)</w:t>
            </w: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(6)</w:t>
            </w: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(7)=   (6:3)</w:t>
            </w: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(8)</w:t>
            </w: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(9)</w:t>
            </w: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(10)</w:t>
            </w: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(11)=   (10:3)</w:t>
            </w: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(12)</w:t>
            </w: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(13)</w:t>
            </w: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jc w:val="center"/>
              <w:rPr>
                <w:color w:val="000000" w:themeColor="text1"/>
                <w:sz w:val="14"/>
                <w:szCs w:val="20"/>
              </w:rPr>
            </w:pPr>
            <w:r w:rsidRPr="00784884">
              <w:rPr>
                <w:color w:val="000000" w:themeColor="text1"/>
                <w:sz w:val="14"/>
                <w:szCs w:val="20"/>
              </w:rPr>
              <w:t>(14)</w:t>
            </w: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b/>
                <w:color w:val="000000" w:themeColor="text1"/>
                <w:sz w:val="18"/>
                <w:szCs w:val="18"/>
              </w:rPr>
            </w:pPr>
            <w:r w:rsidRPr="00784884">
              <w:rPr>
                <w:b/>
                <w:color w:val="000000" w:themeColor="text1"/>
                <w:sz w:val="18"/>
                <w:szCs w:val="18"/>
              </w:rPr>
              <w:t>I</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both"/>
              <w:rPr>
                <w:b/>
                <w:color w:val="000000" w:themeColor="text1"/>
                <w:sz w:val="16"/>
                <w:szCs w:val="16"/>
              </w:rPr>
            </w:pPr>
            <w:r w:rsidRPr="00784884">
              <w:rPr>
                <w:b/>
                <w:color w:val="000000" w:themeColor="text1"/>
                <w:sz w:val="16"/>
                <w:szCs w:val="16"/>
              </w:rPr>
              <w:t>KHEN THƯỞNG CỦA ĐƠN VỊ, ĐỊA PHƯƠNG</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1</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color w:val="000000" w:themeColor="text1"/>
                <w:sz w:val="20"/>
                <w:szCs w:val="20"/>
              </w:rPr>
            </w:pPr>
            <w:r w:rsidRPr="00784884">
              <w:rPr>
                <w:color w:val="000000" w:themeColor="text1"/>
                <w:sz w:val="20"/>
                <w:szCs w:val="20"/>
              </w:rPr>
              <w:t>Giấy khen</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2</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color w:val="000000" w:themeColor="text1"/>
                <w:sz w:val="20"/>
                <w:szCs w:val="20"/>
              </w:rPr>
            </w:pPr>
            <w:r w:rsidRPr="00784884">
              <w:rPr>
                <w:color w:val="000000" w:themeColor="text1"/>
                <w:sz w:val="20"/>
                <w:szCs w:val="20"/>
              </w:rPr>
              <w:t>Lao động tiên tiến</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3</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color w:val="000000" w:themeColor="text1"/>
                <w:sz w:val="20"/>
                <w:szCs w:val="20"/>
              </w:rPr>
            </w:pPr>
            <w:r w:rsidRPr="00784884">
              <w:rPr>
                <w:color w:val="000000" w:themeColor="text1"/>
                <w:sz w:val="20"/>
                <w:szCs w:val="20"/>
              </w:rPr>
              <w:t>Chiến sỹ thi đua cơ sở</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4</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color w:val="000000" w:themeColor="text1"/>
                <w:sz w:val="20"/>
                <w:szCs w:val="20"/>
              </w:rPr>
            </w:pPr>
            <w:r w:rsidRPr="00784884">
              <w:rPr>
                <w:color w:val="000000" w:themeColor="text1"/>
                <w:sz w:val="20"/>
                <w:szCs w:val="20"/>
              </w:rPr>
              <w:t>Tập thể lao động tiên tiến</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b/>
                <w:color w:val="000000" w:themeColor="text1"/>
                <w:sz w:val="18"/>
                <w:szCs w:val="18"/>
              </w:rPr>
            </w:pPr>
            <w:r w:rsidRPr="00784884">
              <w:rPr>
                <w:b/>
                <w:color w:val="000000" w:themeColor="text1"/>
                <w:sz w:val="18"/>
                <w:szCs w:val="18"/>
              </w:rPr>
              <w:t>II</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both"/>
              <w:rPr>
                <w:b/>
                <w:color w:val="000000" w:themeColor="text1"/>
                <w:sz w:val="16"/>
                <w:szCs w:val="16"/>
              </w:rPr>
            </w:pPr>
            <w:r w:rsidRPr="00784884">
              <w:rPr>
                <w:b/>
                <w:color w:val="000000" w:themeColor="text1"/>
                <w:sz w:val="16"/>
                <w:szCs w:val="16"/>
              </w:rPr>
              <w:t>KHEN THƯỞNG CẤP TỈNH, CẤP BỘ, NGÀNH TW</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1</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color w:val="000000" w:themeColor="text1"/>
                <w:sz w:val="20"/>
                <w:szCs w:val="20"/>
              </w:rPr>
            </w:pPr>
            <w:r w:rsidRPr="00784884">
              <w:rPr>
                <w:color w:val="000000" w:themeColor="text1"/>
                <w:sz w:val="20"/>
                <w:szCs w:val="20"/>
              </w:rPr>
              <w:t>Cờ thi đua của tỉnh</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2</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color w:val="000000" w:themeColor="text1"/>
                <w:sz w:val="20"/>
                <w:szCs w:val="20"/>
              </w:rPr>
            </w:pPr>
            <w:r w:rsidRPr="00784884">
              <w:rPr>
                <w:color w:val="000000" w:themeColor="text1"/>
                <w:sz w:val="20"/>
                <w:szCs w:val="20"/>
              </w:rPr>
              <w:t xml:space="preserve">Cờ thi đua Bộ, ngành, đoàn thể TW </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3</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color w:val="000000" w:themeColor="text1"/>
                <w:sz w:val="20"/>
                <w:szCs w:val="20"/>
              </w:rPr>
            </w:pPr>
            <w:r w:rsidRPr="00784884">
              <w:rPr>
                <w:color w:val="000000" w:themeColor="text1"/>
                <w:sz w:val="20"/>
                <w:szCs w:val="20"/>
              </w:rPr>
              <w:t>Tập thể lao động xuất sắc</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4</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color w:val="000000" w:themeColor="text1"/>
                <w:sz w:val="20"/>
                <w:szCs w:val="20"/>
              </w:rPr>
            </w:pPr>
            <w:r w:rsidRPr="00784884">
              <w:rPr>
                <w:color w:val="000000" w:themeColor="text1"/>
                <w:sz w:val="20"/>
                <w:szCs w:val="20"/>
              </w:rPr>
              <w:t>Chiến sỹ thi đua cấp tỉnh</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5</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color w:val="000000" w:themeColor="text1"/>
                <w:sz w:val="20"/>
                <w:szCs w:val="20"/>
              </w:rPr>
            </w:pPr>
            <w:r w:rsidRPr="00784884">
              <w:rPr>
                <w:color w:val="000000" w:themeColor="text1"/>
                <w:sz w:val="20"/>
                <w:szCs w:val="20"/>
              </w:rPr>
              <w:t>Bằng khen của tỉnh</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6</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both"/>
              <w:rPr>
                <w:color w:val="000000" w:themeColor="text1"/>
                <w:sz w:val="20"/>
                <w:szCs w:val="20"/>
              </w:rPr>
            </w:pPr>
            <w:r w:rsidRPr="00784884">
              <w:rPr>
                <w:color w:val="000000" w:themeColor="text1"/>
                <w:sz w:val="20"/>
                <w:szCs w:val="20"/>
              </w:rPr>
              <w:t>Bằng khen Bộ, ngành, đoàn thể TW (nếu có)</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b/>
                <w:color w:val="000000" w:themeColor="text1"/>
                <w:sz w:val="18"/>
                <w:szCs w:val="18"/>
              </w:rPr>
            </w:pPr>
            <w:r w:rsidRPr="00784884">
              <w:rPr>
                <w:b/>
                <w:color w:val="000000" w:themeColor="text1"/>
                <w:sz w:val="18"/>
                <w:szCs w:val="18"/>
              </w:rPr>
              <w:t>III</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b/>
                <w:color w:val="000000" w:themeColor="text1"/>
                <w:sz w:val="16"/>
                <w:szCs w:val="16"/>
              </w:rPr>
            </w:pPr>
            <w:r w:rsidRPr="00784884">
              <w:rPr>
                <w:b/>
                <w:color w:val="000000" w:themeColor="text1"/>
                <w:sz w:val="16"/>
                <w:szCs w:val="16"/>
              </w:rPr>
              <w:t>KHEN THƯỞNG CẤP NHÀ NƯỚC</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both"/>
              <w:rPr>
                <w:color w:val="000000" w:themeColor="text1"/>
                <w:sz w:val="14"/>
                <w:szCs w:val="20"/>
              </w:rPr>
            </w:pPr>
          </w:p>
        </w:tc>
      </w:tr>
      <w:tr w:rsidR="00566807" w:rsidRPr="00784884" w:rsidTr="00A04C2C">
        <w:trPr>
          <w:trHeight w:val="352"/>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1</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color w:val="000000" w:themeColor="text1"/>
                <w:sz w:val="20"/>
                <w:szCs w:val="20"/>
              </w:rPr>
            </w:pPr>
            <w:r w:rsidRPr="00784884">
              <w:rPr>
                <w:color w:val="000000" w:themeColor="text1"/>
                <w:sz w:val="20"/>
                <w:szCs w:val="20"/>
              </w:rPr>
              <w:t>Huân chương  (ghi rõ các loại, các hạng)</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both"/>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2</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color w:val="000000" w:themeColor="text1"/>
                <w:sz w:val="20"/>
                <w:szCs w:val="20"/>
              </w:rPr>
            </w:pPr>
            <w:r w:rsidRPr="00784884">
              <w:rPr>
                <w:color w:val="000000" w:themeColor="text1"/>
                <w:sz w:val="20"/>
                <w:szCs w:val="20"/>
              </w:rPr>
              <w:t>Cờ thi đua của Chính phủ</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r w:rsidR="00566807" w:rsidRPr="00784884" w:rsidTr="00A04C2C">
        <w:trPr>
          <w:trHeight w:val="237"/>
        </w:trPr>
        <w:tc>
          <w:tcPr>
            <w:tcW w:w="462" w:type="dxa"/>
            <w:tcBorders>
              <w:top w:val="nil"/>
              <w:left w:val="single" w:sz="4" w:space="0" w:color="auto"/>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20"/>
                <w:szCs w:val="20"/>
              </w:rPr>
            </w:pPr>
            <w:r w:rsidRPr="00784884">
              <w:rPr>
                <w:color w:val="000000" w:themeColor="text1"/>
                <w:sz w:val="20"/>
                <w:szCs w:val="20"/>
              </w:rPr>
              <w:t>3</w:t>
            </w:r>
          </w:p>
        </w:tc>
        <w:tc>
          <w:tcPr>
            <w:tcW w:w="342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rPr>
                <w:color w:val="000000" w:themeColor="text1"/>
                <w:sz w:val="20"/>
                <w:szCs w:val="20"/>
              </w:rPr>
            </w:pPr>
            <w:r w:rsidRPr="00784884">
              <w:rPr>
                <w:color w:val="000000" w:themeColor="text1"/>
                <w:sz w:val="20"/>
                <w:szCs w:val="20"/>
              </w:rPr>
              <w:t>Bằng khen của Thủ tướng Chính phủ</w:t>
            </w:r>
          </w:p>
        </w:tc>
        <w:tc>
          <w:tcPr>
            <w:tcW w:w="59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6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31"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108"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6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603"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16"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382"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1259"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c>
          <w:tcPr>
            <w:tcW w:w="720" w:type="dxa"/>
            <w:tcBorders>
              <w:top w:val="nil"/>
              <w:left w:val="nil"/>
              <w:bottom w:val="single" w:sz="4" w:space="0" w:color="auto"/>
              <w:right w:val="single" w:sz="4" w:space="0" w:color="auto"/>
            </w:tcBorders>
            <w:shd w:val="clear" w:color="auto" w:fill="auto"/>
            <w:vAlign w:val="center"/>
          </w:tcPr>
          <w:p w:rsidR="00566807" w:rsidRPr="00784884" w:rsidRDefault="00566807" w:rsidP="00A04C2C">
            <w:pPr>
              <w:spacing w:before="60" w:after="60"/>
              <w:jc w:val="center"/>
              <w:rPr>
                <w:color w:val="000000" w:themeColor="text1"/>
                <w:sz w:val="14"/>
                <w:szCs w:val="20"/>
              </w:rPr>
            </w:pPr>
          </w:p>
        </w:tc>
      </w:tr>
    </w:tbl>
    <w:p w:rsidR="00566807" w:rsidRPr="00784884" w:rsidRDefault="00566807" w:rsidP="00566807">
      <w:pPr>
        <w:tabs>
          <w:tab w:val="left" w:pos="2520"/>
        </w:tabs>
        <w:spacing w:before="60" w:after="60"/>
        <w:jc w:val="center"/>
        <w:rPr>
          <w:b/>
          <w:color w:val="000000" w:themeColor="text1"/>
        </w:rPr>
      </w:pPr>
      <w:r w:rsidRPr="00784884">
        <w:rPr>
          <w:b/>
          <w:color w:val="000000" w:themeColor="text1"/>
        </w:rPr>
        <w:t>BIỂU TỔNG HỢP SỐ LIỆU KHEN THƯỞNG NĂM 2019</w:t>
      </w:r>
    </w:p>
    <w:p w:rsidR="00566807" w:rsidRPr="00784884" w:rsidRDefault="00566807" w:rsidP="00566807">
      <w:pPr>
        <w:tabs>
          <w:tab w:val="left" w:pos="3375"/>
        </w:tabs>
        <w:spacing w:before="60" w:after="60"/>
        <w:jc w:val="center"/>
        <w:rPr>
          <w:i/>
          <w:color w:val="000000" w:themeColor="text1"/>
        </w:rPr>
      </w:pPr>
      <w:r w:rsidRPr="00784884">
        <w:rPr>
          <w:i/>
          <w:color w:val="000000" w:themeColor="text1"/>
        </w:rPr>
        <w:t>(Kèm theo Báo cáo tổng kết công tác Thi đua, Khen thưởng năm 2019 )</w:t>
      </w:r>
    </w:p>
    <w:p w:rsidR="00566807" w:rsidRPr="00784884" w:rsidRDefault="00566807" w:rsidP="00566807">
      <w:pPr>
        <w:tabs>
          <w:tab w:val="left" w:pos="10348"/>
        </w:tabs>
        <w:spacing w:before="60" w:after="60"/>
        <w:jc w:val="center"/>
        <w:rPr>
          <w:b/>
          <w:i/>
          <w:color w:val="000000" w:themeColor="text1"/>
        </w:rPr>
      </w:pPr>
      <w:r w:rsidRPr="00784884">
        <w:rPr>
          <w:b/>
          <w:color w:val="000000" w:themeColor="text1"/>
          <w:sz w:val="18"/>
          <w:szCs w:val="18"/>
        </w:rPr>
        <w:t xml:space="preserve">                                                                                                                                                                                     THỦ TRƯỞNG CƠ QUAN, ĐƠN VỊ</w:t>
      </w:r>
      <w:r w:rsidRPr="00784884">
        <w:rPr>
          <w:b/>
          <w:i/>
          <w:color w:val="000000" w:themeColor="text1"/>
        </w:rPr>
        <w:t xml:space="preserve">                                                                                                                                                                                                                                                                                   </w:t>
      </w:r>
    </w:p>
    <w:p w:rsidR="00566807" w:rsidRPr="00784884" w:rsidRDefault="00566807" w:rsidP="00566807">
      <w:pPr>
        <w:tabs>
          <w:tab w:val="left" w:pos="10348"/>
        </w:tabs>
        <w:spacing w:before="60" w:after="60"/>
        <w:jc w:val="center"/>
        <w:rPr>
          <w:i/>
          <w:color w:val="000000" w:themeColor="text1"/>
          <w:sz w:val="22"/>
          <w:szCs w:val="22"/>
        </w:rPr>
      </w:pPr>
      <w:r w:rsidRPr="00784884">
        <w:rPr>
          <w:b/>
          <w:i/>
          <w:color w:val="000000" w:themeColor="text1"/>
        </w:rPr>
        <w:t xml:space="preserve">                                                                                                                                            </w:t>
      </w:r>
      <w:r w:rsidRPr="00784884">
        <w:rPr>
          <w:i/>
          <w:color w:val="000000" w:themeColor="text1"/>
          <w:sz w:val="22"/>
          <w:szCs w:val="22"/>
        </w:rPr>
        <w:t>(Ký tên, đóng dấu)</w:t>
      </w:r>
    </w:p>
    <w:p w:rsidR="00566807" w:rsidRPr="00784884" w:rsidRDefault="00566807" w:rsidP="00566807">
      <w:pPr>
        <w:rPr>
          <w:color w:val="000000" w:themeColor="text1"/>
        </w:rPr>
        <w:sectPr w:rsidR="00566807" w:rsidRPr="00784884" w:rsidSect="00ED362A">
          <w:headerReference w:type="even" r:id="rId9"/>
          <w:footerReference w:type="even" r:id="rId10"/>
          <w:footerReference w:type="default" r:id="rId11"/>
          <w:pgSz w:w="15840" w:h="12240" w:orient="landscape"/>
          <w:pgMar w:top="567" w:right="1134" w:bottom="454" w:left="1134" w:header="357" w:footer="641" w:gutter="0"/>
          <w:cols w:space="720"/>
          <w:titlePg/>
          <w:docGrid w:linePitch="360"/>
        </w:sectPr>
      </w:pPr>
    </w:p>
    <w:p w:rsidR="00566807" w:rsidRPr="00784884" w:rsidRDefault="00566807" w:rsidP="00566807">
      <w:pPr>
        <w:rPr>
          <w:color w:val="000000" w:themeColor="text1"/>
        </w:rPr>
      </w:pPr>
    </w:p>
    <w:p w:rsidR="00465325" w:rsidRDefault="00465325"/>
    <w:sectPr w:rsidR="00465325" w:rsidSect="00C80470">
      <w:headerReference w:type="even" r:id="rId12"/>
      <w:footerReference w:type="even" r:id="rId13"/>
      <w:footerReference w:type="default" r:id="rId14"/>
      <w:pgSz w:w="11907" w:h="16840" w:code="9"/>
      <w:pgMar w:top="709" w:right="851" w:bottom="426" w:left="1701" w:header="720" w:footer="26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9F9" w:rsidRDefault="009C29F9">
      <w:r>
        <w:separator/>
      </w:r>
    </w:p>
  </w:endnote>
  <w:endnote w:type="continuationSeparator" w:id="0">
    <w:p w:rsidR="009C29F9" w:rsidRDefault="009C2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66" w:rsidRDefault="00566807" w:rsidP="00C812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4466" w:rsidRDefault="009C29F9" w:rsidP="00C8122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66" w:rsidRDefault="00566807">
    <w:pPr>
      <w:pStyle w:val="Footer"/>
      <w:jc w:val="center"/>
    </w:pPr>
    <w:r>
      <w:fldChar w:fldCharType="begin"/>
    </w:r>
    <w:r>
      <w:instrText xml:space="preserve"> PAGE   \* MERGEFORMAT </w:instrText>
    </w:r>
    <w:r>
      <w:fldChar w:fldCharType="separate"/>
    </w:r>
    <w:r w:rsidR="00AA382A">
      <w:rPr>
        <w:noProof/>
      </w:rPr>
      <w:t>3</w:t>
    </w:r>
    <w:r>
      <w:rPr>
        <w:noProof/>
      </w:rPr>
      <w:fldChar w:fldCharType="end"/>
    </w:r>
  </w:p>
  <w:p w:rsidR="00EE4466" w:rsidRDefault="009C29F9" w:rsidP="00C8122A">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66" w:rsidRDefault="00566807" w:rsidP="009853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E4466" w:rsidRDefault="009C29F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66" w:rsidRDefault="00566807" w:rsidP="00985396">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EE4466" w:rsidRPr="007545EC" w:rsidRDefault="009C29F9" w:rsidP="00985396">
    <w:pPr>
      <w:pStyle w:val="Footer"/>
      <w:rPr>
        <w:sz w:val="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66" w:rsidRDefault="00566807" w:rsidP="0098539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E4466" w:rsidRDefault="009C29F9">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66" w:rsidRDefault="00566807" w:rsidP="00985396">
    <w:pPr>
      <w:pStyle w:val="Footer"/>
      <w:framePr w:wrap="around" w:vAnchor="text" w:hAnchor="margin" w:xAlign="center" w:y="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E4466" w:rsidRPr="007545EC" w:rsidRDefault="009C29F9" w:rsidP="00985396">
    <w:pPr>
      <w:pStyle w:val="Footer"/>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9F9" w:rsidRDefault="009C29F9">
      <w:r>
        <w:separator/>
      </w:r>
    </w:p>
  </w:footnote>
  <w:footnote w:type="continuationSeparator" w:id="0">
    <w:p w:rsidR="009C29F9" w:rsidRDefault="009C2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66" w:rsidRDefault="00566807" w:rsidP="0098539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EE4466" w:rsidRDefault="009C29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4466" w:rsidRDefault="00566807" w:rsidP="0098539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17</w:t>
    </w:r>
    <w:r>
      <w:rPr>
        <w:rStyle w:val="PageNumber"/>
      </w:rPr>
      <w:fldChar w:fldCharType="end"/>
    </w:r>
  </w:p>
  <w:p w:rsidR="00EE4466" w:rsidRDefault="009C29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6807"/>
    <w:rsid w:val="001E6FFC"/>
    <w:rsid w:val="001F28C9"/>
    <w:rsid w:val="00394622"/>
    <w:rsid w:val="00465325"/>
    <w:rsid w:val="00566807"/>
    <w:rsid w:val="00571E87"/>
    <w:rsid w:val="006E3E92"/>
    <w:rsid w:val="008627EC"/>
    <w:rsid w:val="009C29F9"/>
    <w:rsid w:val="00AA382A"/>
    <w:rsid w:val="00CB74E8"/>
    <w:rsid w:val="00CE75F8"/>
    <w:rsid w:val="00D367B6"/>
    <w:rsid w:val="00DA0633"/>
    <w:rsid w:val="00FC5E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8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66807"/>
    <w:pPr>
      <w:tabs>
        <w:tab w:val="center" w:pos="4320"/>
        <w:tab w:val="right" w:pos="8640"/>
      </w:tabs>
    </w:pPr>
  </w:style>
  <w:style w:type="character" w:customStyle="1" w:styleId="FooterChar">
    <w:name w:val="Footer Char"/>
    <w:basedOn w:val="DefaultParagraphFont"/>
    <w:link w:val="Footer"/>
    <w:uiPriority w:val="99"/>
    <w:rsid w:val="00566807"/>
    <w:rPr>
      <w:rFonts w:ascii="Times New Roman" w:eastAsia="Times New Roman" w:hAnsi="Times New Roman" w:cs="Times New Roman"/>
      <w:sz w:val="24"/>
      <w:szCs w:val="24"/>
    </w:rPr>
  </w:style>
  <w:style w:type="character" w:styleId="PageNumber">
    <w:name w:val="page number"/>
    <w:basedOn w:val="DefaultParagraphFont"/>
    <w:rsid w:val="00566807"/>
  </w:style>
  <w:style w:type="paragraph" w:styleId="Header">
    <w:name w:val="header"/>
    <w:basedOn w:val="Normal"/>
    <w:link w:val="HeaderChar"/>
    <w:rsid w:val="00566807"/>
    <w:pPr>
      <w:tabs>
        <w:tab w:val="center" w:pos="4320"/>
        <w:tab w:val="right" w:pos="8640"/>
      </w:tabs>
    </w:pPr>
  </w:style>
  <w:style w:type="character" w:customStyle="1" w:styleId="HeaderChar">
    <w:name w:val="Header Char"/>
    <w:basedOn w:val="DefaultParagraphFont"/>
    <w:link w:val="Header"/>
    <w:rsid w:val="0056680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80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66807"/>
    <w:pPr>
      <w:tabs>
        <w:tab w:val="center" w:pos="4320"/>
        <w:tab w:val="right" w:pos="8640"/>
      </w:tabs>
    </w:pPr>
  </w:style>
  <w:style w:type="character" w:customStyle="1" w:styleId="FooterChar">
    <w:name w:val="Footer Char"/>
    <w:basedOn w:val="DefaultParagraphFont"/>
    <w:link w:val="Footer"/>
    <w:uiPriority w:val="99"/>
    <w:rsid w:val="00566807"/>
    <w:rPr>
      <w:rFonts w:ascii="Times New Roman" w:eastAsia="Times New Roman" w:hAnsi="Times New Roman" w:cs="Times New Roman"/>
      <w:sz w:val="24"/>
      <w:szCs w:val="24"/>
    </w:rPr>
  </w:style>
  <w:style w:type="character" w:styleId="PageNumber">
    <w:name w:val="page number"/>
    <w:basedOn w:val="DefaultParagraphFont"/>
    <w:rsid w:val="00566807"/>
  </w:style>
  <w:style w:type="paragraph" w:styleId="Header">
    <w:name w:val="header"/>
    <w:basedOn w:val="Normal"/>
    <w:link w:val="HeaderChar"/>
    <w:rsid w:val="00566807"/>
    <w:pPr>
      <w:tabs>
        <w:tab w:val="center" w:pos="4320"/>
        <w:tab w:val="right" w:pos="8640"/>
      </w:tabs>
    </w:pPr>
  </w:style>
  <w:style w:type="character" w:customStyle="1" w:styleId="HeaderChar">
    <w:name w:val="Header Char"/>
    <w:basedOn w:val="DefaultParagraphFont"/>
    <w:link w:val="Header"/>
    <w:rsid w:val="0056680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5</Pages>
  <Words>1302</Words>
  <Characters>7426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dcterms:created xsi:type="dcterms:W3CDTF">2020-06-25T01:23:00Z</dcterms:created>
  <dcterms:modified xsi:type="dcterms:W3CDTF">2020-06-25T08:54:00Z</dcterms:modified>
</cp:coreProperties>
</file>